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86R16188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H.R.</w:t>
      </w:r>
      <w:r xml:space="preserve">
        <w:t> </w:t>
      </w:r>
      <w:r>
        <w:t xml:space="preserve">No.</w:t>
      </w:r>
      <w:r xml:space="preserve">
        <w:t> </w:t>
      </w:r>
      <w:r>
        <w:t xml:space="preserve">741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Juan Antonio González Moreno, chair and CEO of Gruma, has demonstrated an exceptional commitment to strengthening the relationship between Texas and Mexico; and</w:t>
      </w:r>
    </w:p>
    <w:p w:rsidR="003F3435" w:rsidRDefault="0032493E">
      <w:pPr>
        <w:spacing w:line="480" w:lineRule="auto"/>
        <w:ind w:firstLine="720"/>
        <w:jc w:val="both"/>
      </w:pPr>
      <w:r>
        <w:t xml:space="preserve">WHEREAS, One of Mexico's premier companies, Gruma has operated in the United States for more than four decades, and its U.S. subsidiary, Mission Foods, has been headquartered in the Dallas/Fort Worth Metroplex since 1998; the company has invested more than $100 million in Texas in recent years, and its plants in Dallas, Houston, and San Antonio employ more than 1,000 Texans; and</w:t>
      </w:r>
    </w:p>
    <w:p w:rsidR="003F3435" w:rsidRDefault="0032493E">
      <w:pPr>
        <w:spacing w:line="480" w:lineRule="auto"/>
        <w:ind w:firstLine="720"/>
        <w:jc w:val="both"/>
      </w:pPr>
      <w:r>
        <w:t xml:space="preserve">WHEREAS, In 2016, Gruma-Mission Foods made a $4 million commitment to enable the establishment of the Mission Foods Texas-Mexico Center at Southern Methodist University, and Mr.</w:t>
      </w:r>
      <w:r xml:space="preserve">
        <w:t> </w:t>
      </w:r>
      <w:r>
        <w:t xml:space="preserve">González Moreno serves as chair of its executive advisory board; the center furthers dialogue related to the economic, political, and social ties between Mexico, Texas, and the United States as a whole and promotes scholarly research on border issues, energy, human capital and education, migration, and trade and investment; moreover, its programs encourage the development of sound public policy and greater cross-border integration and cross-sector collaboration among academia, government, nonprofit organizations, and business; and</w:t>
      </w:r>
    </w:p>
    <w:p w:rsidR="003F3435" w:rsidRDefault="0032493E">
      <w:pPr>
        <w:spacing w:line="480" w:lineRule="auto"/>
        <w:ind w:firstLine="720"/>
        <w:jc w:val="both"/>
      </w:pPr>
      <w:r>
        <w:t xml:space="preserve">WHEREAS, Mr.</w:t>
      </w:r>
      <w:r xml:space="preserve">
        <w:t> </w:t>
      </w:r>
      <w:r>
        <w:t xml:space="preserve">González Moreno has also provided leadership in the development of social programs that support Hispanic communities in the United States; in 2017, he received the Good Neighbor Award from the United States Chamber of Commerce in recognition of his outstanding endeavors; and</w:t>
      </w:r>
    </w:p>
    <w:p w:rsidR="003F3435" w:rsidRDefault="0032493E">
      <w:pPr>
        <w:spacing w:line="480" w:lineRule="auto"/>
        <w:ind w:firstLine="720"/>
        <w:jc w:val="both"/>
      </w:pPr>
      <w:r>
        <w:t xml:space="preserve">WHEREAS, Since its inception, the Mission Foods Texas-Mexico Center has advanced the study of a vital cross-border relationship, and through his dedication to invigorating that relationship, Juan González Moreno has helped build a bridge to a brighter future for all; now, therefore, be it</w:t>
      </w:r>
    </w:p>
    <w:p w:rsidR="003F3435" w:rsidRDefault="0032493E">
      <w:pPr>
        <w:spacing w:line="480" w:lineRule="auto"/>
        <w:ind w:firstLine="720"/>
        <w:jc w:val="both"/>
      </w:pPr>
      <w:r>
        <w:t xml:space="preserve">RESOLVED, That the House of Representatives of the 86th Texas Legislature hereby honor Juan Antonio González Moreno for his contributions to the economic partnership between Texas and Mexico and commend him for his work in behalf of the Mission Foods Texas-Mexico Center at Southern Methodist University;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González Moreno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