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86R14809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Brittney Mittag of Atascocita has been selected as one of the "Top 4 Under 40" honorees for 2019 by the Lake Houston Area Chamber of Commerce; and</w:t>
      </w:r>
    </w:p>
    <w:p w:rsidR="003F3435" w:rsidRDefault="0032493E">
      <w:pPr>
        <w:spacing w:line="480" w:lineRule="auto"/>
        <w:ind w:firstLine="720"/>
        <w:jc w:val="both"/>
      </w:pPr>
      <w:r>
        <w:t xml:space="preserve">WHEREAS, Presented at the chamber's Young Entrepreneurs and Professionals Awards reception on March 7, this prestigious accolade highlights the achievements of individuals under 40 years of age who have distinguished themselves in their occupations or in their work as volunteers or advocates; the four recipients will be featured in the spring edition of </w:t>
      </w:r>
      <w:r>
        <w:rPr>
          <w:i/>
        </w:rPr>
        <w:t xml:space="preserve">Lake Houston Business Matters</w:t>
      </w:r>
      <w:r>
        <w:t xml:space="preserve"> magazine; and</w:t>
      </w:r>
    </w:p>
    <w:p w:rsidR="003F3435" w:rsidRDefault="0032493E">
      <w:pPr>
        <w:spacing w:line="480" w:lineRule="auto"/>
        <w:ind w:firstLine="720"/>
        <w:jc w:val="both"/>
      </w:pPr>
      <w:r>
        <w:t xml:space="preserve">WHEREAS, Ms.</w:t>
      </w:r>
      <w:r xml:space="preserve">
        <w:t> </w:t>
      </w:r>
      <w:r>
        <w:t xml:space="preserve">Mittag is the owner of K&amp;S Sportswear, LLC, a screen printing and embroidery company that specializes in material for schools, small businesses, nonprofit organizations, churches, and other clients in and beyond the Houston metropolitan area; she took the reins of the company from her parents, Steve and Katy Weirich, who founded the enterprise in 1995, and has since worked to build upon their success alongside her business partner and longtime friend, Sarah Miller; and</w:t>
      </w:r>
    </w:p>
    <w:p w:rsidR="003F3435" w:rsidRDefault="0032493E">
      <w:pPr>
        <w:spacing w:line="480" w:lineRule="auto"/>
        <w:ind w:firstLine="720"/>
        <w:jc w:val="both"/>
      </w:pPr>
      <w:r>
        <w:t xml:space="preserve">WHEREAS, A native of Humble and a 2004 graduate of Humble High School, Ms.</w:t>
      </w:r>
      <w:r xml:space="preserve">
        <w:t> </w:t>
      </w:r>
      <w:r>
        <w:t xml:space="preserve">Mittag holds a bachelor's degree from Texas A&amp;M University, and she previously worked in corporate human resources; in all her endeavors, she enjoys the love and support of her husband, Jeremy Mittag, with whom she is proudly raising a son, Beckett; and</w:t>
      </w:r>
    </w:p>
    <w:p w:rsidR="003F3435" w:rsidRDefault="0032493E">
      <w:pPr>
        <w:spacing w:line="480" w:lineRule="auto"/>
        <w:ind w:firstLine="720"/>
        <w:jc w:val="both"/>
      </w:pPr>
      <w:r>
        <w:t xml:space="preserve">WHEREAS, Brittney Mittag has proven herself a leader of great vision and ability, and she is poised to make further contributions to the Lake Houston area in the years ahead; now, therefore, be it</w:t>
      </w:r>
    </w:p>
    <w:p w:rsidR="003F3435" w:rsidRDefault="0032493E">
      <w:pPr>
        <w:spacing w:line="480" w:lineRule="auto"/>
        <w:ind w:firstLine="720"/>
        <w:jc w:val="both"/>
      </w:pPr>
      <w:r>
        <w:t xml:space="preserve">RESOLVED, That the House of Representatives of the 86th Texas Legislature hereby congratulate Brittney Mittag on her selection as a Lake Houston Area Chamber of Commerce "Top 4 Under 40" honoree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Mittag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