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Bill Houston is stepping down as mayor of Midlothian in May 2019, drawing to a close a distinguished tenure that spanned seven years; and</w:t>
      </w:r>
    </w:p>
    <w:p w:rsidR="003F3435" w:rsidRDefault="0032493E">
      <w:pPr>
        <w:spacing w:line="480" w:lineRule="auto"/>
        <w:ind w:firstLine="720"/>
        <w:jc w:val="both"/>
      </w:pPr>
      <w:r>
        <w:t xml:space="preserve">WHEREAS, After serving on the Midlothian City Council for four years, Bill Houston was elected as the city's mayor in February 2012; he later won reelection to that office in 2014 and again in 2017; and</w:t>
      </w:r>
    </w:p>
    <w:p w:rsidR="003F3435" w:rsidRDefault="0032493E">
      <w:pPr>
        <w:spacing w:line="480" w:lineRule="auto"/>
        <w:ind w:firstLine="720"/>
        <w:jc w:val="both"/>
      </w:pPr>
      <w:r>
        <w:t xml:space="preserve">WHEREAS, This dedicated civic leader has given generously of his time and talents to the boards of the Midlothian Community Development Corporation, Baylor Scott &amp; White Medical Center-Waxahachie, and the Best Southwest Partnership; a member of the Lions Club and the Joe Barton Citizens Committee, he has also been active with Meals on Wheels and First Baptist Church in Midlothian; moreover, he completed the City of Midlothian Citizens Academy and the Midlothian Chamber of Commerce Leadership program, which named him Alumni of the Year in 2012; and</w:t>
      </w:r>
    </w:p>
    <w:p w:rsidR="003F3435" w:rsidRDefault="0032493E">
      <w:pPr>
        <w:spacing w:line="480" w:lineRule="auto"/>
        <w:ind w:firstLine="720"/>
        <w:jc w:val="both"/>
      </w:pPr>
      <w:r>
        <w:t xml:space="preserve">WHEREAS, Mayor Houston is a licensed real estate agent who previously served as president of the Ellis Hill Association of Realtors; in all his endeavors, he has enjoyed the love and support of his wife, Debbie, and he takes great pride in their three children, eight grandchildren, and two great-grandchildren; and</w:t>
      </w:r>
    </w:p>
    <w:p w:rsidR="003F3435" w:rsidRDefault="0032493E">
      <w:pPr>
        <w:spacing w:line="480" w:lineRule="auto"/>
        <w:ind w:firstLine="720"/>
        <w:jc w:val="both"/>
      </w:pPr>
      <w:r>
        <w:t xml:space="preserve">WHEREAS, A committed champion of his community, Bill Houston may reflect with pride on all that he has accomplished in its behalf and take satisfaction in knowing that his contributions will continue to benefit area Texans for years to come; now, therefore, be it</w:t>
      </w:r>
    </w:p>
    <w:p w:rsidR="003F3435" w:rsidRDefault="0032493E">
      <w:pPr>
        <w:spacing w:line="480" w:lineRule="auto"/>
        <w:ind w:firstLine="720"/>
        <w:jc w:val="both"/>
      </w:pPr>
      <w:r>
        <w:t xml:space="preserve">RESOLVED, That the House of Representatives of the 86th Texas Legislature hereby commend Bill Houston for his service as mayor of Midlothian and extend to him sincere best wishes for continued success as he embarks on the next exciting chapter of his life; and, be it further</w:t>
      </w:r>
    </w:p>
    <w:p w:rsidR="003F3435" w:rsidRDefault="0032493E">
      <w:pPr>
        <w:spacing w:line="480" w:lineRule="auto"/>
        <w:ind w:firstLine="720"/>
        <w:jc w:val="both"/>
      </w:pPr>
      <w:r>
        <w:t xml:space="preserve">RESOLVED, That an official copy of this resolution be prepared for Mayor Houston as an expression of high regard by the Texas House of Representatives.</w:t>
      </w:r>
    </w:p>
    <w:p w:rsidR="003F3435" w:rsidRDefault="0032493E">
      <w:pPr>
        <w:jc w:val="both"/>
      </w:pPr>
    </w:p>
    <w:p w:rsidR="003F3435" w:rsidRDefault="0032493E">
      <w:pPr>
        <w:jc w:val="right"/>
      </w:pPr>
      <w:r>
        <w:t xml:space="preserve">Wray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766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