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Virgil Gordon of Crosby passed away on March 3, 2019, at the age of 47, bringing a profound loss to all those who loved and cherished him; and</w:t>
      </w:r>
    </w:p>
    <w:p w:rsidR="003F3435" w:rsidRDefault="0032493E">
      <w:pPr>
        <w:spacing w:line="480" w:lineRule="auto"/>
        <w:ind w:firstLine="720"/>
        <w:jc w:val="both"/>
      </w:pPr>
      <w:r>
        <w:t xml:space="preserve">WHEREAS, Born on December 8, 1971, to Margaret Davis and Joseph Roland Gordon, Robert Gordon grew up with the companionship of three brothers, Mario, Benjamin, and Darin, and three sisters, Fantricia, Avryl, and Casey; after graduating from Crosby High School, he attended the Spartan College of Aeronautics and Technology and Rice Aviation and then enlisted in the United States Marine Corps; he embraced and embodied the Marine Corps values of honor, courage, and commitment, and on returning home from his military career, he distinguished himself as an employee of ExxonMobil for 21 years, which included service at the company's plants in Baytown and in Baton Rouge, Louisiana; and</w:t>
      </w:r>
    </w:p>
    <w:p w:rsidR="003F3435" w:rsidRDefault="0032493E">
      <w:pPr>
        <w:spacing w:line="480" w:lineRule="auto"/>
        <w:ind w:firstLine="720"/>
        <w:jc w:val="both"/>
      </w:pPr>
      <w:r>
        <w:t xml:space="preserve">WHEREAS, Mr.</w:t>
      </w:r>
      <w:r xml:space="preserve">
        <w:t> </w:t>
      </w:r>
      <w:r>
        <w:t xml:space="preserve">Gordon developed a strong work ethic at an early age, and this trait, coupled with his natural aptitude, helped him excel at nearly everything he turned his hand to; he was an avid outdoorsman with a passion for playing golf, deer hunting, fishing, calf roping, and going to the rodeo, and he was also a skilled mechanic, welder, and repairman; and</w:t>
      </w:r>
    </w:p>
    <w:p w:rsidR="003F3435" w:rsidRDefault="0032493E">
      <w:pPr>
        <w:spacing w:line="480" w:lineRule="auto"/>
        <w:ind w:firstLine="720"/>
        <w:jc w:val="both"/>
      </w:pPr>
      <w:r>
        <w:t xml:space="preserve">WHEREAS, In all his endeavors, Mr.</w:t>
      </w:r>
      <w:r xml:space="preserve">
        <w:t> </w:t>
      </w:r>
      <w:r>
        <w:t xml:space="preserve">Gordon enjoyed the love and support of his wife, Shalantha; he was the caring father of five children, Raven, Jordan, Shelby, Chance, and Zavian, who preceded his father in death, and he was also blessed with a granddaughter, Azalea; and</w:t>
      </w:r>
    </w:p>
    <w:p w:rsidR="003F3435" w:rsidRDefault="0032493E">
      <w:pPr>
        <w:spacing w:line="480" w:lineRule="auto"/>
        <w:ind w:firstLine="720"/>
        <w:jc w:val="both"/>
      </w:pPr>
      <w:r>
        <w:t xml:space="preserve">WHEREAS, Those fortunate to have known Robert Gordon will remember his zest for life and his unwavering devotion to those he loved, and they will forever treasure their memories of the time they spent in his company; now, therefore, be it</w:t>
      </w:r>
    </w:p>
    <w:p w:rsidR="003F3435" w:rsidRDefault="0032493E">
      <w:pPr>
        <w:spacing w:line="480" w:lineRule="auto"/>
        <w:ind w:firstLine="720"/>
        <w:jc w:val="both"/>
      </w:pPr>
      <w:r>
        <w:t xml:space="preserve">RESOLVED, That the House of Representatives of the 86th Texas Legislature hereby pay tribute to the life of Robert Virgil Gordon and extend sincere condolences to the members of his family: to his wife, Shalantha Gordon, to his children, Raven, Jordan, Shelby, and Chance Gordon; to his granddaughter, Azalea Bennett; to his mother, Margaret Davis; to his father, Joseph Roland Gordon, and his wife, Bernadine; to his brothers, Mario Gordon and his wife, Tracy, and Benjamin Davis and his wife, Nicole; to his sisters, Fantricia Rene and her husband, John, Avryl Gordon, and Casey Ciruti and her husband, Floyd; to his parents-in-law, Paula Bell and her husband, Johnny, and Andrew Couty Sr. and his wife, Stephanie; to his brother-in-law, Andrew Couty Jr.; to his grandmother, Rosie Espree Broussard; and to his other relatives,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Gordon.</w:t>
      </w:r>
    </w:p>
    <w:p w:rsidR="003F3435" w:rsidRDefault="0032493E">
      <w:pPr>
        <w:jc w:val="both"/>
      </w:pPr>
    </w:p>
    <w:p w:rsidR="003F3435" w:rsidRDefault="0032493E">
      <w:pPr>
        <w:jc w:val="right"/>
      </w:pPr>
      <w:r>
        <w:t xml:space="preserve">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778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