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MacGregor Metropolitan 4-H Club in Houston are gathering in Austin on March 14, 2019, to take part in 4-H Day at the State Capitol; and</w:t>
      </w:r>
    </w:p>
    <w:p w:rsidR="003F3435" w:rsidRDefault="0032493E">
      <w:pPr>
        <w:spacing w:line="480" w:lineRule="auto"/>
        <w:ind w:firstLine="720"/>
        <w:jc w:val="both"/>
      </w:pPr>
      <w:r>
        <w:t xml:space="preserve">WHEREAS, Designed to help young people gain a greater understanding of governmental procedures, 4-H Day presents a unique opportunity for participants to observe the state legislative process and interact with their elected officials; and</w:t>
      </w:r>
    </w:p>
    <w:p w:rsidR="003F3435" w:rsidRDefault="0032493E">
      <w:pPr>
        <w:spacing w:line="480" w:lineRule="auto"/>
        <w:ind w:firstLine="720"/>
        <w:jc w:val="both"/>
      </w:pPr>
      <w:r>
        <w:t xml:space="preserve">WHEREAS, The MacGregor Metropolitan 4-H Club was chartered in October 2018, and since its inception, members of the group have distinguished themselves through their outstanding achievements in leadership and citizenship, as well as in competitions from the local to the national level; the club benefits from the able guidance of sponsor Yolanda Evans and president Stacia Frank; and</w:t>
      </w:r>
    </w:p>
    <w:p w:rsidR="003F3435" w:rsidRDefault="0032493E">
      <w:pPr>
        <w:spacing w:line="480" w:lineRule="auto"/>
        <w:ind w:firstLine="720"/>
        <w:jc w:val="both"/>
      </w:pPr>
      <w:r>
        <w:t xml:space="preserve">WHEREAS, Through their involvement in the MacGregor Metropolitan 4-H Club, these fine young Texans are developing knowledge and skills that will help them become successful, productive citizens,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recognize the members of the MacGregor Metropolitan 4-H Club on the occasion of their visit to the State Capitol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779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