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86R17057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H.R.</w:t>
      </w:r>
      <w:r xml:space="preserve">
        <w:t> </w:t>
      </w:r>
      <w:r>
        <w:t xml:space="preserve">No.</w:t>
      </w:r>
      <w:r xml:space="preserve">
        <w:t> </w:t>
      </w:r>
      <w:r>
        <w:t xml:space="preserve">790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Memories of a life filled with joyful times and meaningful accomplishments remain to comfort the family and friends of Lynda Townsend Brown of Austin, who passed away on August 3, 2018, at the age of 81; and</w:t>
      </w:r>
    </w:p>
    <w:p w:rsidR="003F3435" w:rsidRDefault="0032493E">
      <w:pPr>
        <w:spacing w:line="480" w:lineRule="auto"/>
        <w:ind w:firstLine="720"/>
        <w:jc w:val="both"/>
      </w:pPr>
      <w:r>
        <w:t xml:space="preserve">WHEREAS, Lynda Brown, who was affectionately called "Lynda Honey," was born in Bell County on July 29, 1937; she graduated in 1955 from Salado High School, where she was a star player on the girls' basketball team; and</w:t>
      </w:r>
    </w:p>
    <w:p w:rsidR="003F3435" w:rsidRDefault="0032493E">
      <w:pPr>
        <w:spacing w:line="480" w:lineRule="auto"/>
        <w:ind w:firstLine="720"/>
        <w:jc w:val="both"/>
      </w:pPr>
      <w:r>
        <w:t xml:space="preserve">WHEREAS, Ms.</w:t>
      </w:r>
      <w:r xml:space="preserve">
        <w:t> </w:t>
      </w:r>
      <w:r>
        <w:t xml:space="preserve">Brown moved to Austin in 1957 and pursued a varied career in banking, business, politics, and real estate; after serving on the campaign that led to the election of President George H. W. Bush in 1988, she worked with Representative Tom Craddick to establish the House Republican Caucus and was selected to serve as its first director during the 71st Legislative Session; she later held the position of support services manager for the House Property Department; in the mid-1990s, she turned her focus to her  real estate business and eventually retired as one of the most successful agents in Austin; and</w:t>
      </w:r>
    </w:p>
    <w:p w:rsidR="003F3435" w:rsidRDefault="0032493E">
      <w:pPr>
        <w:spacing w:line="480" w:lineRule="auto"/>
        <w:ind w:firstLine="720"/>
        <w:jc w:val="both"/>
      </w:pPr>
      <w:r>
        <w:t xml:space="preserve">WHEREAS, In all her endeavors, Ms.</w:t>
      </w:r>
      <w:r xml:space="preserve">
        <w:t> </w:t>
      </w:r>
      <w:r>
        <w:t xml:space="preserve">Brown enjoyed the love and support of her husband, J. Tim Brown, and she took great pride in her children, Regan, Mindy, Tracy, and Kevin, and her stepchildren, Scott, Amy, Susan, and David; and</w:t>
      </w:r>
    </w:p>
    <w:p w:rsidR="003F3435" w:rsidRDefault="0032493E">
      <w:pPr>
        <w:spacing w:line="480" w:lineRule="auto"/>
        <w:ind w:firstLine="720"/>
        <w:jc w:val="both"/>
      </w:pPr>
      <w:r>
        <w:t xml:space="preserve">WHEREAS, Blessed with a warm, gregarious personality, Ms.</w:t>
      </w:r>
      <w:r xml:space="preserve">
        <w:t> </w:t>
      </w:r>
      <w:r>
        <w:t xml:space="preserve">Brown had a contagious smile and laugh and a natural ability to put others at ease; she was sustained by a strong faith, which endowed her with grace and resilience as she coped with daunting health struggles; through it all, she was fiercely devoted to her children and grandchildren, supporting them when they competed in baseball, basketball, and other sports and traveling across the country to cheer them on from the sidelines at marathons; and</w:t>
      </w:r>
    </w:p>
    <w:p w:rsidR="003F3435" w:rsidRDefault="0032493E">
      <w:pPr>
        <w:spacing w:line="480" w:lineRule="auto"/>
        <w:ind w:firstLine="720"/>
        <w:jc w:val="both"/>
      </w:pPr>
      <w:r>
        <w:t xml:space="preserve">WHEREAS, Although she is deeply missed, Lynda Brown immeasurably enriched the lives of all who were fortunate enough to know her, and they will forever hold her close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memory of Lynda Townsend Brown and extend sincere sympathy to the members of her family: to her husband, J. Tim Brown; to her children, Regan Ellmer and JoAnn Dalrymple, Mindy Ellmer and Charlie Geren, Tracy Townsend, and Kevin and Angie Guess; to her stepchildren, Scott and Sherri Brown, Amy and Jody McKenzie, Susan Nolley, and David and Cara Brown; to her brother, Lane Townsend, and his wife, Carolyn; to her sister, Margie Howerton; and to her many other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Lynda Townsend Brown.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