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express the sorrow felt at the loss of Freeda George Foreman of Houston, who passed away on March 9, 2019, at the age of 42; and</w:t>
      </w:r>
    </w:p>
    <w:p w:rsidR="003F3435" w:rsidRDefault="0032493E">
      <w:pPr>
        <w:spacing w:line="480" w:lineRule="auto"/>
        <w:ind w:firstLine="720"/>
        <w:jc w:val="both"/>
      </w:pPr>
      <w:r>
        <w:t xml:space="preserve">WHEREAS, Freeda Foreman was born in Houston on October 16, 1976, the daughter of Mary Joan Martelly and boxing legend George Foreman; she grew up in a family that included five brothers, George Foreman Jr., George Foreman III, George Foreman IV, George Foreman V, and George Foreman VI, and six sisters, Michi Foreman, Leola Foreman, Natalia Foreman, Isabella Brenda Lilja Foreman, Courtney Isaac Foreman, and Georgetta Foreman; she later shared her life with her husband, her two children, and her three grandchildren; and</w:t>
      </w:r>
    </w:p>
    <w:p w:rsidR="003F3435" w:rsidRDefault="0032493E">
      <w:pPr>
        <w:spacing w:line="480" w:lineRule="auto"/>
        <w:ind w:firstLine="720"/>
        <w:jc w:val="both"/>
      </w:pPr>
      <w:r>
        <w:t xml:space="preserve">WHEREAS, Determined to follow in her father's footsteps as a boxer, Ms.</w:t>
      </w:r>
      <w:r xml:space="preserve">
        <w:t> </w:t>
      </w:r>
      <w:r>
        <w:t xml:space="preserve">Foreman made her professional debut on June 18, 2000, winning that bout by a technical knockout; she fought five more times over the next year and a half, triumphing in all but the final match before retiring in November 2001; and</w:t>
      </w:r>
    </w:p>
    <w:p w:rsidR="003F3435" w:rsidRDefault="0032493E">
      <w:pPr>
        <w:spacing w:line="480" w:lineRule="auto"/>
        <w:ind w:firstLine="720"/>
        <w:jc w:val="both"/>
      </w:pPr>
      <w:r>
        <w:t xml:space="preserve">WHEREAS, Outside the ring, Ms.</w:t>
      </w:r>
      <w:r xml:space="preserve">
        <w:t> </w:t>
      </w:r>
      <w:r>
        <w:t xml:space="preserve">Foreman furthered the sport through her work as a boxing promoter in her role as executive director of her father's gym, the George Foreman Youth and Community Center; in addition, she appeared in several documentary films and lent her voice to an episode of the animated television series </w:t>
      </w:r>
      <w:r>
        <w:rPr>
          <w:i/>
        </w:rPr>
        <w:t xml:space="preserve">King of the Hill</w:t>
      </w:r>
      <w:r>
        <w:t xml:space="preserve">; and</w:t>
      </w:r>
    </w:p>
    <w:p w:rsidR="003F3435" w:rsidRDefault="0032493E">
      <w:pPr>
        <w:spacing w:line="480" w:lineRule="auto"/>
        <w:ind w:firstLine="720"/>
        <w:jc w:val="both"/>
      </w:pPr>
      <w:r>
        <w:t xml:space="preserve">WHEREAS, Ms.</w:t>
      </w:r>
      <w:r xml:space="preserve">
        <w:t> </w:t>
      </w:r>
      <w:r>
        <w:t xml:space="preserve">Foreman held degrees from Lone Star Community College and Texas Southern University, and she most recently earned a master's degree in criminal justice from Sam Houston State University; and</w:t>
      </w:r>
    </w:p>
    <w:p w:rsidR="003F3435" w:rsidRDefault="0032493E">
      <w:pPr>
        <w:spacing w:line="480" w:lineRule="auto"/>
        <w:ind w:firstLine="720"/>
        <w:jc w:val="both"/>
      </w:pPr>
      <w:r>
        <w:t xml:space="preserve">WHEREAS, A dedicated athlete and a loving family member, Freeda Foreman will be deeply missed, and those who held her dear will forever remember the warmth and kindness she brought into their lives; now, therefore, be it</w:t>
      </w:r>
    </w:p>
    <w:p w:rsidR="003F3435" w:rsidRDefault="0032493E">
      <w:pPr>
        <w:spacing w:line="480" w:lineRule="auto"/>
        <w:ind w:firstLine="720"/>
        <w:jc w:val="both"/>
      </w:pPr>
      <w:r>
        <w:t xml:space="preserve">RESOLVED, That the House of Representatives of the 86th Texas Legislature hereby pay tribute to the memory of Freeda George Foreman and extend heartfelt sympathy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Freeda George Foreman.</w:t>
      </w:r>
    </w:p>
    <w:p w:rsidR="003F3435" w:rsidRDefault="0032493E">
      <w:pPr>
        <w:jc w:val="both"/>
      </w:pPr>
    </w:p>
    <w:p w:rsidR="003F3435" w:rsidRDefault="0032493E">
      <w:pPr>
        <w:jc w:val="right"/>
      </w:pPr>
      <w:r>
        <w:t xml:space="preserve">Dutton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Morales</w:t>
            </w:r>
          </w:p>
        </w:tc>
        <w:tc>
          <w:p>
            <w:r>
              <w:t xml:space="preserve">White</w:t>
            </w:r>
          </w:p>
        </w:tc>
      </w:tr>
      <w:tr>
        <w:tc>
          <w:p>
            <w:r>
              <w:t xml:space="preserve">Frullo</w:t>
            </w:r>
          </w:p>
        </w:tc>
        <w:tc>
          <w:p>
            <w:r>
              <w:t xml:space="preserve">Morrison</w:t>
            </w:r>
          </w:p>
        </w:tc>
        <w:tc>
          <w:p>
            <w:r>
              <w:t xml:space="preserve">Wilson</w:t>
            </w:r>
          </w:p>
        </w:tc>
      </w:tr>
      <w:tr>
        <w:tc>
          <w:p>
            <w:r>
              <w:t xml:space="preserve">Geren</w:t>
            </w:r>
          </w:p>
        </w:tc>
        <w:tc>
          <w:p>
            <w:r>
              <w:t xml:space="preserve">Muñoz, Jr.</w:t>
            </w:r>
          </w:p>
        </w:tc>
        <w:tc>
          <w:p>
            <w:r>
              <w:t xml:space="preserve">Wray</w:t>
            </w:r>
          </w:p>
        </w:tc>
      </w:tr>
      <w:tr>
        <w:tc>
          <w:p>
            <w:r>
              <w:t xml:space="preserve">Gervin-Hawkins</w:t>
            </w:r>
          </w:p>
        </w:tc>
        <w:tc>
          <w:p>
            <w:r>
              <w:t xml:space="preserve">Murphy</w:t>
            </w:r>
          </w:p>
        </w:tc>
        <w:tc>
          <w:p>
            <w:r>
              <w:t xml:space="preserve">Wu</w:t>
            </w:r>
          </w:p>
        </w:tc>
      </w:tr>
      <w:tr>
        <w:tc>
          <w:p>
            <w:r>
              <w:t xml:space="preserve">Goldman</w:t>
            </w:r>
          </w:p>
        </w:tc>
        <w:tc>
          <w:p>
            <w:r>
              <w:t xml:space="preserve">Murr</w:t>
            </w:r>
          </w:p>
        </w:tc>
        <w:tc>
          <w:p>
            <w:r>
              <w:t xml:space="preserve">Zedler</w:t>
            </w:r>
          </w:p>
        </w:tc>
      </w:tr>
      <w:tr>
        <w:tc>
          <w:p>
            <w:r>
              <w:t xml:space="preserve">González of Dallas</w:t>
            </w:r>
          </w:p>
        </w:tc>
        <w:tc>
          <w:p>
            <w:r>
              <w:t xml:space="preserve">Neave</w:t>
            </w:r>
          </w:p>
        </w:tc>
        <w:tc>
          <w:p>
            <w:r>
              <w:t xml:space="preserve">Zerwas</w:t>
            </w:r>
          </w:p>
        </w:tc>
      </w:tr>
      <w:tr>
        <w:tc>
          <w:p>
            <w:r>
              <w:t xml:space="preserve">González of El Paso</w:t>
            </w:r>
          </w:p>
        </w:tc>
        <w:tc>
          <w:p>
            <w:r>
              <w:t xml:space="preserve">Nevárez</w:t>
            </w:r>
          </w:p>
        </w:tc>
        <w:tc>
          <w:p>
            <w:r>
              <w:t xml:space="preserve">Zwiener</w:t>
            </w:r>
          </w:p>
        </w:tc>
      </w:tr>
      <w:tr>
        <w:tc>
          <w:p>
            <w:r>
              <w:t xml:space="preserve">Goodwin</w:t>
            </w:r>
          </w:p>
        </w:tc>
        <w:tc>
          <w:p>
            <w:r>
              <w:t xml:space="preserve">Noble</w:t>
            </w:r>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804 was unanimously adopted by a rising vote of the House on March 12,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