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East Parker County Chamber of Commerce are visiting Austin on March 20, 2019, to celebrate East Parker County Day at the State Capitol; and</w:t>
      </w:r>
    </w:p>
    <w:p w:rsidR="003F3435" w:rsidRDefault="0032493E">
      <w:pPr>
        <w:spacing w:line="480" w:lineRule="auto"/>
        <w:ind w:firstLine="720"/>
        <w:jc w:val="both"/>
      </w:pPr>
      <w:r>
        <w:t xml:space="preserve">WHEREAS, Established in 1996, the East Parker County Chamber of Commerce is the only accredited chamber in Parker County and has a three-star rating from the U.S. Chamber of Commerce; the chamber serves as a unifying voice for its more than 600 business members in the communities of Annetta, Annetta North, Annetta South, Aledo, Hudson Oaks, and Willow Park; and</w:t>
      </w:r>
    </w:p>
    <w:p w:rsidR="003F3435" w:rsidRDefault="0032493E">
      <w:pPr>
        <w:spacing w:line="480" w:lineRule="auto"/>
        <w:ind w:firstLine="720"/>
        <w:jc w:val="both"/>
      </w:pPr>
      <w:r>
        <w:t xml:space="preserve">WHEREAS, East Parker County, situated on the western edge of the Dallas/Fort Worth Metroplex, is set to triple in growth by 2030, and the chamber is dedicated to fostering valuable development while preserving the area's unique heritage and culture; and</w:t>
      </w:r>
    </w:p>
    <w:p w:rsidR="003F3435" w:rsidRDefault="0032493E">
      <w:pPr>
        <w:spacing w:line="480" w:lineRule="auto"/>
        <w:ind w:firstLine="720"/>
        <w:jc w:val="both"/>
      </w:pPr>
      <w:r>
        <w:t xml:space="preserve">WHEREAS, Working for more than two decades to enhance the well-being of area residents, the East Parker County Chamber of Commerce is to be commended for its commitment to progress and prosperity; now, therefore, be it</w:t>
      </w:r>
    </w:p>
    <w:p w:rsidR="003F3435" w:rsidRDefault="0032493E">
      <w:pPr>
        <w:spacing w:line="480" w:lineRule="auto"/>
        <w:ind w:firstLine="720"/>
        <w:jc w:val="both"/>
      </w:pPr>
      <w:r>
        <w:t xml:space="preserve">RESOLVED, That the House of Representatives of the 86th Texas Legislature hereby recognize March 20, 2019, as East Parker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