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Phillip Rhodes has served the students of Childress High School with great dedication for more than three decades, and in recognition of his exemplary work as a coach and teacher, he received a free trip to Super Bowl LI in Houston from </w:t>
      </w:r>
      <w:r>
        <w:rPr>
          <w:i/>
        </w:rPr>
        <w:t xml:space="preserve">Good Morning America</w:t>
      </w:r>
      <w:r>
        <w:t xml:space="preserve">; and</w:t>
      </w:r>
    </w:p>
    <w:p w:rsidR="003F3435" w:rsidRDefault="0032493E">
      <w:pPr>
        <w:spacing w:line="480" w:lineRule="auto"/>
        <w:ind w:firstLine="720"/>
        <w:jc w:val="both"/>
      </w:pPr>
      <w:r>
        <w:t xml:space="preserve">WHEREAS, Mr.</w:t>
      </w:r>
      <w:r xml:space="preserve">
        <w:t> </w:t>
      </w:r>
      <w:r>
        <w:t xml:space="preserve">Rhodes was nominated for the prize by more than 100 people after </w:t>
      </w:r>
      <w:r>
        <w:rPr>
          <w:i/>
        </w:rPr>
        <w:t xml:space="preserve">GMA</w:t>
      </w:r>
      <w:r>
        <w:t xml:space="preserve"> set out to find a deserving coach who has had a profound impact on students; and</w:t>
      </w:r>
    </w:p>
    <w:p w:rsidR="003F3435" w:rsidRDefault="0032493E">
      <w:pPr>
        <w:spacing w:line="480" w:lineRule="auto"/>
        <w:ind w:firstLine="720"/>
        <w:jc w:val="both"/>
      </w:pPr>
      <w:r>
        <w:t xml:space="preserve">WHEREAS, Over the course of his career, Mr.</w:t>
      </w:r>
      <w:r xml:space="preserve">
        <w:t> </w:t>
      </w:r>
      <w:r>
        <w:t xml:space="preserve">Rhodes has coached more than 3,000 young athletes in nearly every sport offered by Childress High; today, he serves as head coach of the junior varsity football team and the boys' track team and as an assistant coach for the varsity football team in addition to teaching world geography; and</w:t>
      </w:r>
    </w:p>
    <w:p w:rsidR="003F3435" w:rsidRDefault="0032493E">
      <w:pPr>
        <w:spacing w:line="480" w:lineRule="auto"/>
        <w:ind w:firstLine="720"/>
        <w:jc w:val="both"/>
      </w:pPr>
      <w:r>
        <w:t xml:space="preserve">WHEREAS, Coach Rhodes has earned the deep appreciation of the Childress High community for his ability to help students reach their full potential, and he is known for the special effort he makes to help them feel welcome and appreciated; and</w:t>
      </w:r>
    </w:p>
    <w:p w:rsidR="003F3435" w:rsidRDefault="0032493E">
      <w:pPr>
        <w:spacing w:line="480" w:lineRule="auto"/>
        <w:ind w:firstLine="720"/>
        <w:jc w:val="both"/>
      </w:pPr>
      <w:r>
        <w:t xml:space="preserve">WHEREAS, Through his exceptional ability to educate and inspire, Phillip Rhodes has made a positive difference in the lives of countless young people, and he is indeed deserving of this special honor; now, therefore, be it</w:t>
      </w:r>
    </w:p>
    <w:p w:rsidR="003F3435" w:rsidRDefault="0032493E">
      <w:pPr>
        <w:spacing w:line="480" w:lineRule="auto"/>
        <w:ind w:firstLine="720"/>
        <w:jc w:val="both"/>
      </w:pPr>
      <w:r>
        <w:t xml:space="preserve">RESOLVED, That the House of Representatives of the 86th Texas Legislature hereby honor Phillip Rhodes for his outstanding contributions as a coach and teacher at Childress High School and congratulate him on earning a trip to Super Bowl LI from </w:t>
      </w:r>
      <w:r>
        <w:rPr>
          <w:i/>
        </w:rPr>
        <w:t xml:space="preserve">Good Morning America</w:t>
      </w:r>
      <w:r>
        <w:t xml:space="preserv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Rhodes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854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