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858</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Sybil Adams of Memphis, Texas, celebrated her 100th birthday on August 31, 2017, and friends and admirers gathered to extend to her their congratulations and best wishes; and</w:t>
      </w:r>
    </w:p>
    <w:p w:rsidR="003F3435" w:rsidRDefault="0032493E">
      <w:pPr>
        <w:spacing w:line="480" w:lineRule="auto"/>
        <w:ind w:firstLine="720"/>
        <w:jc w:val="both"/>
      </w:pPr>
      <w:r>
        <w:t xml:space="preserve">WHEREAS, Born in Vincent, Oklahoma, in 1917, Sybil Adams grew up in a family of faith; as a girl, she enjoyed the Sunday afternoon gospel singing held at her home after church; and</w:t>
      </w:r>
    </w:p>
    <w:p w:rsidR="003F3435" w:rsidRDefault="0032493E">
      <w:pPr>
        <w:spacing w:line="480" w:lineRule="auto"/>
        <w:ind w:firstLine="720"/>
        <w:jc w:val="both"/>
      </w:pPr>
      <w:r>
        <w:t xml:space="preserve">WHEREAS, She attended Hollis High School, where she met her future husband, Jack Adams; after their marriage, the couple briefly lived in New York before returning to Texas and settling in Childress in 1945; they raised two daughters, Judy and Becky, and while caring for her home and family, Mrs.</w:t>
      </w:r>
      <w:r xml:space="preserve">
        <w:t> </w:t>
      </w:r>
      <w:r>
        <w:t xml:space="preserve">Adams also worked in retail at Powder Puff Women's Shop, JC Penney, and Watkins Department Store; and</w:t>
      </w:r>
    </w:p>
    <w:p w:rsidR="003F3435" w:rsidRDefault="0032493E">
      <w:pPr>
        <w:spacing w:line="480" w:lineRule="auto"/>
        <w:ind w:firstLine="720"/>
        <w:jc w:val="both"/>
      </w:pPr>
      <w:r>
        <w:t xml:space="preserve">WHEREAS, Mrs.</w:t>
      </w:r>
      <w:r xml:space="preserve">
        <w:t> </w:t>
      </w:r>
      <w:r>
        <w:t xml:space="preserve">Adams and her husband shared a fulfilling relationship of 72 years before his passing; today, she is the cherished matriarch of a fine family that has grown to include 13 grandchildren; she continues to enjoy singing along with gospel music, and she counsels others to take their time, avoid rushing through life, and find strength in faith; and</w:t>
      </w:r>
    </w:p>
    <w:p w:rsidR="003F3435" w:rsidRDefault="0032493E">
      <w:pPr>
        <w:spacing w:line="480" w:lineRule="auto"/>
        <w:ind w:firstLine="720"/>
        <w:jc w:val="both"/>
      </w:pPr>
      <w:r>
        <w:t xml:space="preserve">WHEREAS, Sybil Adams is a source of tremendous inspiration, and in sharing the experience gained through a century of life well lived, she bestows a precious gift of wisdom that benefits all who are fortunate enough to know her; now, therefore, be it</w:t>
      </w:r>
    </w:p>
    <w:p w:rsidR="003F3435" w:rsidRDefault="0032493E">
      <w:pPr>
        <w:spacing w:line="480" w:lineRule="auto"/>
        <w:ind w:firstLine="720"/>
        <w:jc w:val="both"/>
      </w:pPr>
      <w:r>
        <w:t xml:space="preserve">RESOLVED, That the House of Representatives of the 86th Texas Legislature hereby congratulate Sybil Adams on the joyous occasion of her 100th birthday and extend to her sincere best wishes for continued happiness; and, be it further</w:t>
      </w:r>
    </w:p>
    <w:p w:rsidR="003F3435" w:rsidRDefault="0032493E">
      <w:pPr>
        <w:spacing w:line="480" w:lineRule="auto"/>
        <w:ind w:firstLine="720"/>
        <w:jc w:val="both"/>
      </w:pPr>
      <w:r>
        <w:t xml:space="preserve">RESOLVED, That an official copy of this resolution be prepared for Mrs.</w:t>
      </w:r>
      <w:r xml:space="preserve">
        <w:t> </w:t>
      </w:r>
      <w:r>
        <w:t xml:space="preserve">Adams as an expression of high regard by the Texas House of Representatives.</w:t>
      </w:r>
    </w:p>
    <w:p w:rsidR="003F3435" w:rsidRDefault="0032493E">
      <w:pPr>
        <w:jc w:val="both"/>
      </w:pPr>
    </w:p>
    <w:p w:rsidR="003F3435" w:rsidRDefault="0032493E">
      <w:pPr>
        <w:jc w:val="right"/>
      </w:pPr>
      <w:r>
        <w:t xml:space="preserve">Springer</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858 was adopted by the House on April 5,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858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