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86R19547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877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Callie Melton of Montague County 4-H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hard work and commitment to excellence, Callie Melton has brought great credit to her 4-H club,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Callie Melton of Montague County 4-H on her receipt of a 4-H Gold Star Award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Melton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