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Rylea Fields of Mansfield has been named a Distinguished Finalist in the 2019 Prudential Spirit of Community Awards program, in recognition of her work as one of the top youth volunteers in Texas; and</w:t>
      </w:r>
    </w:p>
    <w:p w:rsidR="003F3435" w:rsidRDefault="0032493E">
      <w:pPr>
        <w:spacing w:line="480" w:lineRule="auto"/>
        <w:ind w:firstLine="720"/>
        <w:jc w:val="both"/>
      </w:pPr>
      <w:r>
        <w:t xml:space="preserve">WHEREAS, Sponsored by Prudential Financial and the National Association of Secondary School Principals, the Spirit of Community Awards honor young people in middle school and high school who demonstrate an extraordinary commitment to serving their communities; this year, more than 29,000 teens from across the nation participated in the program; and</w:t>
      </w:r>
    </w:p>
    <w:p w:rsidR="003F3435" w:rsidRDefault="0032493E">
      <w:pPr>
        <w:spacing w:line="480" w:lineRule="auto"/>
        <w:ind w:firstLine="720"/>
        <w:jc w:val="both"/>
      </w:pPr>
      <w:r>
        <w:t xml:space="preserve">WHEREAS, A freshman at Mansfield Legacy High School, Ms.</w:t>
      </w:r>
      <w:r xml:space="preserve">
        <w:t> </w:t>
      </w:r>
      <w:r>
        <w:t xml:space="preserve">Fields is the founder of "Rylea's Ribbons," through which she has made, donated, and sold thousands of hair ribbons to benefit a variety of organizations, including local and national shelters and St.</w:t>
      </w:r>
      <w:r xml:space="preserve">
        <w:t> </w:t>
      </w:r>
      <w:r>
        <w:t xml:space="preserve">Jude's Children's Research Hospital; and</w:t>
      </w:r>
    </w:p>
    <w:p w:rsidR="003F3435" w:rsidRDefault="0032493E">
      <w:pPr>
        <w:spacing w:line="480" w:lineRule="auto"/>
        <w:ind w:firstLine="720"/>
        <w:jc w:val="both"/>
      </w:pPr>
      <w:r>
        <w:t xml:space="preserve">WHEREAS, The strength and vitality of the State of Texas depend, in great measure, on the initiative of young people such as Rylea Fields, who use their considerable talents and resources to serve others; now, therefore, be it</w:t>
      </w:r>
    </w:p>
    <w:p w:rsidR="003F3435" w:rsidRDefault="0032493E">
      <w:pPr>
        <w:spacing w:line="480" w:lineRule="auto"/>
        <w:ind w:firstLine="720"/>
        <w:jc w:val="both"/>
      </w:pPr>
      <w:r>
        <w:t xml:space="preserve">RESOLVED, That the House of Representatives of the 86th Texas Legislature hereby congratulate Rylea Fields on her selection as a Distinguished Finalist in the 2019 Prudential Spirit of Community Awards program and extend to her sincere best wishes in all her future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Fields as an expression of high regard by the Texas House of Representatives.</w:t>
      </w:r>
    </w:p>
    <w:p w:rsidR="003F3435" w:rsidRDefault="0032493E">
      <w:pPr>
        <w:jc w:val="both"/>
      </w:pPr>
    </w:p>
    <w:p w:rsidR="003F3435" w:rsidRDefault="0032493E">
      <w:pPr>
        <w:jc w:val="right"/>
      </w:pPr>
      <w:r>
        <w:t xml:space="preserve">Zedler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939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