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Playwright and director King Hill of Amarillo enjoyed considerable success with his recent production, </w:t>
      </w:r>
      <w:r>
        <w:rPr>
          <w:i/>
        </w:rPr>
        <w:t xml:space="preserve">Remember the Alamo</w:t>
      </w:r>
      <w:r>
        <w:t xml:space="preserve">, the latest of his many contributions to the performing arts in the Panhandle; and</w:t>
      </w:r>
    </w:p>
    <w:p w:rsidR="003F3435" w:rsidRDefault="0032493E">
      <w:pPr>
        <w:spacing w:line="480" w:lineRule="auto"/>
        <w:ind w:firstLine="720"/>
        <w:jc w:val="both"/>
      </w:pPr>
      <w:r>
        <w:t xml:space="preserve">WHEREAS, Presented by the Lone Star Ballet company, </w:t>
      </w:r>
      <w:r>
        <w:rPr>
          <w:i/>
        </w:rPr>
        <w:t xml:space="preserve">Remember the Alamo</w:t>
      </w:r>
      <w:r>
        <w:t xml:space="preserve"> is a unique combination of drama and ballet in which 10 actors and 30 dancers perform a faithful retelling of the siege of the Alamo; Mr.</w:t>
      </w:r>
      <w:r xml:space="preserve">
        <w:t> </w:t>
      </w:r>
      <w:r>
        <w:t xml:space="preserve">Hill is the LSB's marketing and creative consultant, and through a yearlong process of research and writing, he crafted the production's story and wrote 50 minutes of dramatic dialogue; and</w:t>
      </w:r>
    </w:p>
    <w:p w:rsidR="003F3435" w:rsidRDefault="0032493E">
      <w:pPr>
        <w:spacing w:line="480" w:lineRule="auto"/>
        <w:ind w:firstLine="720"/>
        <w:jc w:val="both"/>
      </w:pPr>
      <w:r>
        <w:t xml:space="preserve">WHEREAS, The script was also specifically designed to present the Texas Essential Knowledge and Skills (TEKS) for Texas history and social studies for grades four through seven; it was presented to students from 26 counties of the Panhandle at the Globe-News Center for the Performing Arts in Amarillo as the featured show of Window on a Wider World (WOWW), the center's educational arm; the production was performed again in Pampa at the MK Brown Memorial Auditorium, and more than 1,500 students were in attendance at both shows; and</w:t>
      </w:r>
    </w:p>
    <w:p w:rsidR="003F3435" w:rsidRDefault="0032493E">
      <w:pPr>
        <w:spacing w:line="480" w:lineRule="auto"/>
        <w:ind w:firstLine="720"/>
        <w:jc w:val="both"/>
      </w:pPr>
      <w:r>
        <w:t xml:space="preserve">WHEREAS, Mr.</w:t>
      </w:r>
      <w:r xml:space="preserve">
        <w:t> </w:t>
      </w:r>
      <w:r>
        <w:t xml:space="preserve">Hill's previous works for the LSB include last year's </w:t>
      </w:r>
      <w:r>
        <w:rPr>
          <w:i/>
        </w:rPr>
        <w:t xml:space="preserve">Lone Star Legends and Love Stories</w:t>
      </w:r>
      <w:r>
        <w:t xml:space="preserve">; this innovative production likewise combines drama and dance as it portrays the lives of five legendary couples from Texas history; and</w:t>
      </w:r>
    </w:p>
    <w:p w:rsidR="003F3435" w:rsidRDefault="0032493E">
      <w:pPr>
        <w:spacing w:line="480" w:lineRule="auto"/>
        <w:ind w:firstLine="720"/>
        <w:jc w:val="both"/>
      </w:pPr>
      <w:r>
        <w:t xml:space="preserve">WHEREAS, A longtime leader in the arts in the Panhandle, Mr.</w:t>
      </w:r>
      <w:r xml:space="preserve">
        <w:t> </w:t>
      </w:r>
      <w:r>
        <w:t xml:space="preserve">Hill was an arts educator for many years, in both public and private schools; he and his students repeatedly won awards from the University Interscholastic League at the district, area, regional, and state levels, and several of his former students have gone on to success in the entertainment industry; in addition to his work as an educator, playwright, and director, he has also served as a speaker, talent coordinator, and voiceover performer, and since 2013, he has owned and operated his own arts consultancy; and</w:t>
      </w:r>
    </w:p>
    <w:p w:rsidR="003F3435" w:rsidRDefault="0032493E">
      <w:pPr>
        <w:spacing w:line="480" w:lineRule="auto"/>
        <w:ind w:firstLine="720"/>
        <w:jc w:val="both"/>
      </w:pPr>
      <w:r>
        <w:t xml:space="preserve">WHEREAS, King Hill's distinctive artistic vision and his passion for telling the stories of the Lone Star State have enriched the cultural life of Amarillo and the Panhandle for many years, and he may indeed take great pride in his achievements as he looks forward to his next exciting project; now, therefore, be it</w:t>
      </w:r>
    </w:p>
    <w:p w:rsidR="003F3435" w:rsidRDefault="0032493E">
      <w:pPr>
        <w:spacing w:line="480" w:lineRule="auto"/>
        <w:ind w:firstLine="720"/>
        <w:jc w:val="both"/>
      </w:pPr>
      <w:r>
        <w:t xml:space="preserve">RESOLVED, That the House of Representatives of the 86th Texas Legislature hereby congratulate King Hill on the success of </w:t>
      </w:r>
      <w:r>
        <w:rPr>
          <w:i/>
        </w:rPr>
        <w:t xml:space="preserve">Remember the Alamo</w:t>
      </w:r>
      <w:r>
        <w:t xml:space="preserve"> and commend him for his contributions to the performing arts in the Panhandle;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Hill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