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World War II veteran Oliver James Pratt of Belton, who passed away on March 6, 2019, at the age of 94; and</w:t>
      </w:r>
    </w:p>
    <w:p w:rsidR="003F3435" w:rsidRDefault="0032493E">
      <w:pPr>
        <w:spacing w:line="480" w:lineRule="auto"/>
        <w:ind w:firstLine="720"/>
        <w:jc w:val="both"/>
      </w:pPr>
      <w:r>
        <w:t xml:space="preserve">WHEREAS, Born on October 17, 1924, Mr.</w:t>
      </w:r>
      <w:r xml:space="preserve">
        <w:t> </w:t>
      </w:r>
      <w:r>
        <w:t xml:space="preserve">Pratt came of age during World War II; although he was eligible for exemption from military service because he was working as a printer for the </w:t>
      </w:r>
      <w:r>
        <w:rPr>
          <w:i/>
        </w:rPr>
        <w:t xml:space="preserve">Belton Journal</w:t>
      </w:r>
      <w:r>
        <w:t xml:space="preserve">, he enlisted anyway and served in the U.S. Navy, taking part in six major battles in the Pacific theater; after the war, he returned to his job at the newspaper, rising to become the publication's production manager; in 1974, he started his own business, Pratt Printing, and ran it for 10 years before selling the company and retiring at the age of 60; and</w:t>
      </w:r>
    </w:p>
    <w:p w:rsidR="003F3435" w:rsidRDefault="0032493E">
      <w:pPr>
        <w:spacing w:line="480" w:lineRule="auto"/>
        <w:ind w:firstLine="720"/>
        <w:jc w:val="both"/>
      </w:pPr>
      <w:r>
        <w:t xml:space="preserve">WHEREAS, Mr.</w:t>
      </w:r>
      <w:r xml:space="preserve">
        <w:t> </w:t>
      </w:r>
      <w:r>
        <w:t xml:space="preserve">Pratt shared a rewarding marriage with his wife, Alice Lorain Pratt, until her passing; he took great pride in his son and daughter-in-law, Donald and Martha Pratt, and his two grandsons and their wives, David and Kris Pratt and Bill and Katy Pratt, as well as his great-grandchildren, Courtney, Nathan, Lilly, and Christian; and</w:t>
      </w:r>
    </w:p>
    <w:p w:rsidR="003F3435" w:rsidRDefault="0032493E">
      <w:pPr>
        <w:spacing w:line="480" w:lineRule="auto"/>
        <w:ind w:firstLine="720"/>
        <w:jc w:val="both"/>
      </w:pPr>
      <w:r>
        <w:t xml:space="preserve">WHEREAS, A proud veteran and a loving family man, Oliver Pratt lived a caring and purposeful life, and he will forever be remembered with deep affection by all who held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Oliver James Pratt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Oliver James Pratt.</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1046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