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86R22646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H.R.</w:t>
      </w:r>
      <w:r xml:space="preserve">
        <w:t> </w:t>
      </w:r>
      <w:r>
        <w:t xml:space="preserve">No.</w:t>
      </w:r>
      <w:r xml:space="preserve">
        <w:t> </w:t>
      </w:r>
      <w:r>
        <w:t xml:space="preserve">1060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April 10, 2019, marks the second anniversary of the death of Molly Jane Matheson of Fort Worth, and this solemn occasion provides an opportunity to honor her memory and to recognize Project Beloved, which was founded by her parents; and</w:t>
      </w:r>
    </w:p>
    <w:p w:rsidR="003F3435" w:rsidRDefault="0032493E">
      <w:pPr>
        <w:spacing w:line="480" w:lineRule="auto"/>
        <w:ind w:firstLine="720"/>
        <w:jc w:val="both"/>
      </w:pPr>
      <w:r>
        <w:t xml:space="preserve">WHEREAS, Born on May 18, 1994, in Fairfax, Virginia, Molly was the Mathesons' only daughter and a devoted sister to her three brothers, Nick, Ben, and Max; she resided for most of her life in Winter Park, Florida, which she considered to be her home, and she later moved with her family to Texas in 2010; deeply devoted to her faith, she was an active member of her church and a frequent youth volunteer at its vacation Bible school in the summer; and</w:t>
      </w:r>
    </w:p>
    <w:p w:rsidR="003F3435" w:rsidRDefault="0032493E">
      <w:pPr>
        <w:spacing w:line="480" w:lineRule="auto"/>
        <w:ind w:firstLine="720"/>
        <w:jc w:val="both"/>
      </w:pPr>
      <w:r>
        <w:t xml:space="preserve">WHEREAS, Following her graduation from Timber Creek High School in Fort Worth, Molly Matheson attended the University of Arkansas for three years and then enrolled at Tarrant County College; she had a special rapport with children, and she looked forward to helping those in need as a social worker after earning her degree; and</w:t>
      </w:r>
    </w:p>
    <w:p w:rsidR="003F3435" w:rsidRDefault="0032493E">
      <w:pPr>
        <w:spacing w:line="480" w:lineRule="auto"/>
        <w:ind w:firstLine="720"/>
        <w:jc w:val="both"/>
      </w:pPr>
      <w:r>
        <w:t xml:space="preserve">WHEREAS, The tragic circumstances of Molly's murder on April 10, 2017, at the age of 22, led her parents, David and Tracy Matheson, to establish Project Beloved, with the mission to change the conversation about sexual assault and to empower sexual assault survivors; in the hope of sparing other families from the heartbreak they have suffered, the Mathesons have advocated for improvements in the way that law enforcement tracks sex offenders, and they have also worked to make the process of reporting rape less traumatic; moreover, their organization is awarding scholarships to college students majoring in social work; and</w:t>
      </w:r>
    </w:p>
    <w:p w:rsidR="003F3435" w:rsidRDefault="0032493E">
      <w:pPr>
        <w:spacing w:line="480" w:lineRule="auto"/>
        <w:ind w:firstLine="720"/>
        <w:jc w:val="both"/>
      </w:pPr>
      <w:r>
        <w:t xml:space="preserve">WHEREAS, While Molly Matheson's senseless death deprived the world of her promise, her spirit endures in the passion and commitment of those who are carrying on the important work of Project Beloved and who are channeling their profound grief into meaningful change; now, therefore, be it</w:t>
      </w:r>
    </w:p>
    <w:p w:rsidR="003F3435" w:rsidRDefault="0032493E">
      <w:pPr>
        <w:spacing w:line="480" w:lineRule="auto"/>
        <w:ind w:firstLine="720"/>
        <w:jc w:val="both"/>
      </w:pPr>
      <w:r>
        <w:t xml:space="preserve">RESOLVED, That the House of Representatives of the 86th Texas Legislature hereby pay tribute to the life of Molly Jane Matheson and commend David and Tracy Matheson for their efforts through Project Beloved;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Molly Jane Matheson.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