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Carole Greisdorf is being presented with the 2019 Distinguished Leadership Award by Leadership Plano, in recognition of her many contributions to the community; and</w:t>
      </w:r>
    </w:p>
    <w:p w:rsidR="003F3435" w:rsidRDefault="0032493E">
      <w:pPr>
        <w:spacing w:line="480" w:lineRule="auto"/>
        <w:ind w:firstLine="720"/>
        <w:jc w:val="both"/>
      </w:pPr>
      <w:r>
        <w:t xml:space="preserve">WHEREAS, Since moving to Plano in 1992 to work for the Plano Independent School District, Ms.</w:t>
      </w:r>
      <w:r xml:space="preserve">
        <w:t> </w:t>
      </w:r>
      <w:r>
        <w:t xml:space="preserve">Greisdorf has been an advocate for the arts, education, and youth safety; she is active in a number of organizations, including the ArtCentre of Plano and the Sci-Tech Discovery Center, and she has served on the Children's Advocacy Center of Collin County Board and the Plano Youth Leadership Board of Directors; she is also a lifetime member of the Texas and National Parent Teacher Associations and the National Council of Jewish Women as well as a sustaining advisor to the Junior League of Collin County diversity and inclusion committee; and</w:t>
      </w:r>
    </w:p>
    <w:p w:rsidR="003F3435" w:rsidRDefault="0032493E">
      <w:pPr>
        <w:spacing w:line="480" w:lineRule="auto"/>
        <w:ind w:firstLine="720"/>
        <w:jc w:val="both"/>
      </w:pPr>
      <w:r>
        <w:t xml:space="preserve">WHEREAS, Ms.</w:t>
      </w:r>
      <w:r xml:space="preserve">
        <w:t> </w:t>
      </w:r>
      <w:r>
        <w:t xml:space="preserve">Greisdorf is a graduate of Leadership Texas and of Leadership Plano, which she has served as program director; over the course of her career, she has received a number of honors, including being recognized as a Selfless Woman to Remember by the JLCC in 2019 and a Top 10 Woman of Collin County in 2015 and winning the Athena Award in 2003; and</w:t>
      </w:r>
    </w:p>
    <w:p w:rsidR="003F3435" w:rsidRDefault="0032493E">
      <w:pPr>
        <w:spacing w:line="480" w:lineRule="auto"/>
        <w:ind w:firstLine="720"/>
        <w:jc w:val="both"/>
      </w:pPr>
      <w:r>
        <w:t xml:space="preserve">WHEREAS, In all her endeavors, Ms.</w:t>
      </w:r>
      <w:r xml:space="preserve">
        <w:t> </w:t>
      </w:r>
      <w:r>
        <w:t xml:space="preserve">Greisdorf enjoys the love and support of her husband, Howard, and she takes great pride in their children, Eric and Steven, and grandchildren, Sarah, Katherine, Aaron, and Samantha; and</w:t>
      </w:r>
    </w:p>
    <w:p w:rsidR="003F3435" w:rsidRDefault="0032493E">
      <w:pPr>
        <w:spacing w:line="480" w:lineRule="auto"/>
        <w:ind w:firstLine="720"/>
        <w:jc w:val="both"/>
      </w:pPr>
      <w:r>
        <w:t xml:space="preserve">WHEREAS, For over a quarter century, Carole Greisdorf has greatly benefited her fellow citizens through her able leadership and tireless dedication to making her community a better place for all, and she may indeed reflect with pride on her many accomplishments; now, therefore, be it</w:t>
      </w:r>
    </w:p>
    <w:p w:rsidR="003F3435" w:rsidRDefault="0032493E">
      <w:pPr>
        <w:spacing w:line="480" w:lineRule="auto"/>
        <w:ind w:firstLine="720"/>
        <w:jc w:val="both"/>
      </w:pPr>
      <w:r>
        <w:t xml:space="preserve">RESOLVED, That the House of Representatives of the 86th Texas Legislature hereby congratulate Carole Greisdorf on receiving the 2019 Distinguished Leadership Award from Leadership Plano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Greisdorf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1082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