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86R21698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 of Tarrant</w:t>
      </w:r>
      <w:r xml:space="preserve">
        <w:tab wTab="150" tlc="none" cTlc="0"/>
      </w:r>
      <w:r>
        <w:t xml:space="preserve">H.R.</w:t>
      </w:r>
      <w:r xml:space="preserve">
        <w:t> </w:t>
      </w:r>
      <w:r>
        <w:t xml:space="preserve">No.</w:t>
      </w:r>
      <w:r xml:space="preserve">
        <w:t> </w:t>
      </w:r>
      <w:r>
        <w:t xml:space="preserve">1083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John Hibbs is retiring from the Arlington Independent School District Board of Trustees in 2019, and this occasion provides a fitting opportunity to reflect on his many achievements; and</w:t>
      </w:r>
    </w:p>
    <w:p w:rsidR="003F3435" w:rsidRDefault="0032493E">
      <w:pPr>
        <w:spacing w:line="480" w:lineRule="auto"/>
        <w:ind w:firstLine="720"/>
        <w:jc w:val="both"/>
      </w:pPr>
      <w:r>
        <w:t xml:space="preserve">WHEREAS, Mr.</w:t>
      </w:r>
      <w:r xml:space="preserve">
        <w:t> </w:t>
      </w:r>
      <w:r>
        <w:t xml:space="preserve">Hibbs has represented Place 4 on the Arlington school board since 2010, and in the course of his nine-year tenure, he has gone on to serve as its secretary and vice president; he has also chaired the district's bond and athletic concessions committees, and he played an instrumental role in AISD's transition to an open-choice district and in the development of its strategic plan and its partnership with The University of Texas at Arlington; and</w:t>
      </w:r>
    </w:p>
    <w:p w:rsidR="003F3435" w:rsidRDefault="0032493E">
      <w:pPr>
        <w:spacing w:line="480" w:lineRule="auto"/>
        <w:ind w:firstLine="720"/>
        <w:jc w:val="both"/>
      </w:pPr>
      <w:r>
        <w:t xml:space="preserve">WHEREAS, Active in the wider community as well, Mr.</w:t>
      </w:r>
      <w:r xml:space="preserve">
        <w:t> </w:t>
      </w:r>
      <w:r>
        <w:t xml:space="preserve">Hibbs has held leadership positions with Arlington Children's Toy Charities and the Arlington Public Library capital campaign, and he has given generously of his time and talents to the YMCA, Theatre Arlington, Upward Sports, and Lake Arlington Baptist Church; among other accolades, he has been named the Strong Man of the Year by Girls Inc. of Tarrant County and honored with a PTA Extended Life Membership Award; and</w:t>
      </w:r>
    </w:p>
    <w:p w:rsidR="003F3435" w:rsidRDefault="0032493E">
      <w:pPr>
        <w:spacing w:line="480" w:lineRule="auto"/>
        <w:ind w:firstLine="720"/>
        <w:jc w:val="both"/>
      </w:pPr>
      <w:r>
        <w:t xml:space="preserve">WHEREAS, Mr.</w:t>
      </w:r>
      <w:r xml:space="preserve">
        <w:t> </w:t>
      </w:r>
      <w:r>
        <w:t xml:space="preserve">Hibbs is a graduate of Texas Christian University, and he has enjoyed a successful career as a national sales manager with Contamac U.S.; and</w:t>
      </w:r>
    </w:p>
    <w:p w:rsidR="003F3435" w:rsidRDefault="0032493E">
      <w:pPr>
        <w:spacing w:line="480" w:lineRule="auto"/>
        <w:ind w:firstLine="720"/>
        <w:jc w:val="both"/>
      </w:pPr>
      <w:r>
        <w:t xml:space="preserve">WHEREAS, Through his unwavering commitment to Arlington schools, John Hibbs has helped foster a supportive and challenging educational environment, and his contributions will continue to benefit the district's students and staff for years to come; now, therefore, be it</w:t>
      </w:r>
    </w:p>
    <w:p w:rsidR="003F3435" w:rsidRDefault="0032493E">
      <w:pPr>
        <w:spacing w:line="480" w:lineRule="auto"/>
        <w:ind w:firstLine="720"/>
        <w:jc w:val="both"/>
      </w:pPr>
      <w:r>
        <w:t xml:space="preserve">RESOLVED, That the House of Representatives of the 86th Texas Legislature hereby commend John Hibbs for his service on the Arlington Independent School District Board of Trustees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Hibbs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