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86R22950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Boots O'Neal of the Four Sixes Ranch in Guthrie was honored as the first recipient of the Ranching Heritage Association Working Cowboy Award on October 13, 2018; and</w:t>
      </w:r>
    </w:p>
    <w:p w:rsidR="003F3435" w:rsidRDefault="0032493E">
      <w:pPr>
        <w:spacing w:line="480" w:lineRule="auto"/>
        <w:ind w:firstLine="720"/>
        <w:jc w:val="both"/>
      </w:pPr>
      <w:r>
        <w:t xml:space="preserve">WHEREAS, The Working Cowboy Award was established to recognize individuals who demonstrate exceptional skill in all aspects of ranch work, who are widely respected in the ranching community, and who have distinguished themselves through their honesty, humility, courage, determination, and optimism; and</w:t>
      </w:r>
    </w:p>
    <w:p w:rsidR="003F3435" w:rsidRDefault="0032493E">
      <w:pPr>
        <w:spacing w:line="480" w:lineRule="auto"/>
        <w:ind w:firstLine="720"/>
        <w:jc w:val="both"/>
      </w:pPr>
      <w:r>
        <w:t xml:space="preserve">WHEREAS, After learning to ride horses during his teenage years in Lefors, Boots O'Neal began his career in 1948 by breaking broncs for the RO Ranch; he went on to work for some of the state's most historic ranches, including the JA, the Matador, the Waggoner, and the Four Sixes, where he has been employed since 1990; at the age of 85, this resilient cowboy enjoys good health and still saddles up every day to help take care of the ranch's cattle; he is renowned for his easygoing personality and has been the subject of numerous magazine and newspaper articles; and</w:t>
      </w:r>
    </w:p>
    <w:p w:rsidR="003F3435" w:rsidRDefault="0032493E">
      <w:pPr>
        <w:spacing w:line="480" w:lineRule="auto"/>
        <w:ind w:firstLine="720"/>
        <w:jc w:val="both"/>
      </w:pPr>
      <w:r>
        <w:t xml:space="preserve">WHEREAS, During a career spanning seven decades, Boots O'Neal has furthered the rich legacy of ranching that is so closely associated with the history of the Lone Star State, and he is indeed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Boots O'Neal on his selection as the inaugural recipient of the Ranching Heritage Association Working Cowboy Award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O'Neal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