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Benigno Belio Villarreal of Rocksprings, who passed away on February 7, 2019, at the age of 81; and</w:t>
      </w:r>
    </w:p>
    <w:p w:rsidR="003F3435" w:rsidRDefault="0032493E">
      <w:pPr>
        <w:spacing w:line="480" w:lineRule="auto"/>
        <w:ind w:firstLine="720"/>
        <w:jc w:val="both"/>
      </w:pPr>
      <w:r>
        <w:t xml:space="preserve">WHEREAS, The son of Benigno Villarreal and Maria Rubio-Villarreal, Belio Villarreal was born on March 7, 1937, and he grew up with the companionship of nine siblings; and</w:t>
      </w:r>
    </w:p>
    <w:p w:rsidR="003F3435" w:rsidRDefault="0032493E">
      <w:pPr>
        <w:spacing w:line="480" w:lineRule="auto"/>
        <w:ind w:firstLine="720"/>
        <w:jc w:val="both"/>
      </w:pPr>
      <w:r>
        <w:t xml:space="preserve">WHEREAS, Known for his exceptional work ethic, Mr.</w:t>
      </w:r>
      <w:r xml:space="preserve">
        <w:t> </w:t>
      </w:r>
      <w:r>
        <w:t xml:space="preserve">Villarreal founded his own sheep shearing contractor business in his younger years, and it grew to be one of the largest of its kind in the state; he later partnered with his brother, Rudy, to establish the successful B&amp;R Fencing; and</w:t>
      </w:r>
    </w:p>
    <w:p w:rsidR="003F3435" w:rsidRDefault="0032493E">
      <w:pPr>
        <w:spacing w:line="480" w:lineRule="auto"/>
        <w:ind w:firstLine="720"/>
        <w:jc w:val="both"/>
      </w:pPr>
      <w:r>
        <w:t xml:space="preserve">WHEREAS, Mr.</w:t>
      </w:r>
      <w:r xml:space="preserve">
        <w:t> </w:t>
      </w:r>
      <w:r>
        <w:t xml:space="preserve">Villarreal enjoyed the love and support of his wife, Maria, and they shared a long and rewarding marriage before her passing; he took great pride in their children, Belio, Roland, Amaro, Tony, Anabel, and Gabriel, and with the passing years he had the pleasure of seeing his family grow to include 16 grandchildren and 29 great-grandchildren; and</w:t>
      </w:r>
    </w:p>
    <w:p w:rsidR="003F3435" w:rsidRDefault="0032493E">
      <w:pPr>
        <w:spacing w:line="480" w:lineRule="auto"/>
        <w:ind w:firstLine="720"/>
        <w:jc w:val="both"/>
      </w:pPr>
      <w:r>
        <w:t xml:space="preserve">WHEREAS, Possessed of a warm and humble nature and a deep devotion to his family and his faith, Belio Villarreal leaves behind a legacy that will long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memory of Benigno Belio Villarreal and extend heartfelt sympathy to his many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Benigno Belio Villarreal.</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1132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