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86R20504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Loretta Katherine Robles Garcia, who passed away on February 9, 2019, at the age of 65; and</w:t>
      </w:r>
    </w:p>
    <w:p w:rsidR="003F3435" w:rsidRDefault="0032493E">
      <w:pPr>
        <w:spacing w:line="480" w:lineRule="auto"/>
        <w:ind w:firstLine="720"/>
        <w:jc w:val="both"/>
      </w:pPr>
      <w:r>
        <w:t xml:space="preserve">WHEREAS, The daughter of Peter and Cecilia Robles Garcia, Loretta Garcia was born on August 11, 1953, and she graduated from Thomas Jefferson High School in 1972; and</w:t>
      </w:r>
    </w:p>
    <w:p w:rsidR="003F3435" w:rsidRDefault="0032493E">
      <w:pPr>
        <w:spacing w:line="480" w:lineRule="auto"/>
        <w:ind w:firstLine="720"/>
        <w:jc w:val="both"/>
      </w:pPr>
      <w:r>
        <w:t xml:space="preserve">WHEREAS, Ms.</w:t>
      </w:r>
      <w:r xml:space="preserve">
        <w:t> </w:t>
      </w:r>
      <w:r>
        <w:t xml:space="preserve">Garcia went on to attend Durham Business College, where she graduated in 1973; for a number of years, she found employment through the Unicorn Centers, and she held several positions at Burlington Coat Factory; from 1973 to 1991, she assisted her mother at the Garcia Jewelry Manufacturing Company, and she later worked for another Garcia family business, Division Laundry and Cleaners; for 17 years, she helped her mother care for her father, until his death; and</w:t>
      </w:r>
    </w:p>
    <w:p w:rsidR="003F3435" w:rsidRDefault="0032493E">
      <w:pPr>
        <w:spacing w:line="480" w:lineRule="auto"/>
        <w:ind w:firstLine="720"/>
        <w:jc w:val="both"/>
      </w:pPr>
      <w:r>
        <w:t xml:space="preserve">WHEREAS, In 2008, Ms.</w:t>
      </w:r>
      <w:r xml:space="preserve">
        <w:t> </w:t>
      </w:r>
      <w:r>
        <w:t xml:space="preserve">Garcia became the caregiver of her mother, looking after her until her mother passed away in 2010; in the remaining years of her life, Ms.</w:t>
      </w:r>
      <w:r xml:space="preserve">
        <w:t> </w:t>
      </w:r>
      <w:r>
        <w:t xml:space="preserve">Garcia lived in semiretirement in the family home, fulfilling her promise to her late parents to look after the house; and</w:t>
      </w:r>
    </w:p>
    <w:p w:rsidR="003F3435" w:rsidRDefault="0032493E">
      <w:pPr>
        <w:spacing w:line="480" w:lineRule="auto"/>
        <w:ind w:firstLine="720"/>
        <w:jc w:val="both"/>
      </w:pPr>
      <w:r>
        <w:t xml:space="preserve">WHEREAS, A loving daughter, sister, and aunt, Loretta Garcia illuminated the lives of family and friends with the warmth of her smile and her sense of humor, and memories of time spent in her company will remain to comfort all those who were privileged enough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Loretta Katherine Robles Garcia and extend sincere condolences to the members of her family: to her brother, Patrick Garcia, and his wife, Mary Helen Garcia; to her nieces and nephew, Patricia, Theresa, and Patrick; to her great-niece, Emma Ann;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Loretta Katherine Robles Garcia.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