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Amarillo Girl Concert Choir earned great distinction during its 2019 "Best of Texas" tour; and</w:t>
      </w:r>
    </w:p>
    <w:p w:rsidR="003F3435" w:rsidRDefault="0032493E">
      <w:pPr>
        <w:spacing w:line="480" w:lineRule="auto"/>
        <w:ind w:firstLine="720"/>
        <w:jc w:val="both"/>
      </w:pPr>
      <w:r>
        <w:t xml:space="preserve">WHEREAS, A part of Amarillo Youth Choirs, the Amarillo Girl Concert Choir has toured all over the world, performing in England, Spain, Austria, Germany, and Ireland; the group has traveled across the country as well, singing at the U.S. Capitol in Washington D.C., the Crystal Cathedral in Southern California, and the Cathedral of St.</w:t>
      </w:r>
      <w:r xml:space="preserve">
        <w:t> </w:t>
      </w:r>
      <w:r>
        <w:t xml:space="preserve">John the Divine in New York; the choir has won a number of awards at competitions such as Festival Disney in Orlando, Florida, the Winter Park Ski-Music Festival in Winter Park, Colorado, Kidz 'N the Park in Arlington, and the Alamo Music and Wine Festival in San Antonio, and it has also received "Outstanding" ratings at the Greater Southwest Music Festival for 11 consecutive years; and</w:t>
      </w:r>
    </w:p>
    <w:p w:rsidR="003F3435" w:rsidRDefault="0032493E">
      <w:pPr>
        <w:spacing w:line="480" w:lineRule="auto"/>
        <w:ind w:firstLine="720"/>
        <w:jc w:val="both"/>
      </w:pPr>
      <w:r>
        <w:t xml:space="preserve">WHEREAS, The Amarillo Girl Concert Choir closed its "Best of Texas" tour with an outstanding performance at the Texas Capitol rotunda on March 31, 2019; prior to visiting Austin, the choir stopped in the Dallas/Fort Worth area to perform with the Lewisville Civic Chorale for the Texas premiere of Karl Jenkins's </w:t>
      </w:r>
      <w:r>
        <w:rPr>
          <w:i/>
        </w:rPr>
        <w:t xml:space="preserve">The Peacemakers</w:t>
      </w:r>
      <w:r>
        <w:t xml:space="preserve"> on March 28; and</w:t>
      </w:r>
    </w:p>
    <w:p w:rsidR="003F3435" w:rsidRDefault="0032493E">
      <w:pPr>
        <w:spacing w:line="480" w:lineRule="auto"/>
        <w:ind w:firstLine="720"/>
        <w:jc w:val="both"/>
      </w:pPr>
      <w:r>
        <w:t xml:space="preserve">WHEREAS, During the "Best of Texas" tour, the Amarillo Girl Concert Choir received valuable contributions from each of its participants: Haevyn Bates, Elizabeth Beckerink, CeCilia Biemer, Brooklyn Boman, Megan Brue, Dakota Chavez, Emerie Crowder, Hannah Ellis, Addison Failes, Karsen Fry, Julia Gallegos, Brooklynn Gordy, Sanjana Gunda, Mackenzie Harper, Sasha Haynes, Krystyna Hernandez, Lily Herrera, Ava Hewes, Maddie Hight, Alyssa Jackson, Taylor Jenkins, Kennedy Juarez, Angel Ann Magdalene Lona, Faith Mahannah, Alyse Mann, Cadence Martin, Reecie Meyer, Faith Nevarez, Kaitlyn O'Donnell, Maren Peck, Charlotte Plotts, Laura Reeves, Emmalynn Reilly, Shanelle Rivero, Bethany Shaffer, Mary Claire Sillivent, Shelby Skaggs, Claire Smiley, Savannah Stallard, Alexys Thomas, Brionna Todd, Morgan Tomlinson, Ava Valdez, Elanna Weber, Shaniah Welch, Maniah Welch, and Raegan Wells; these talented young singers benefited from the guidance of director Melanie "Mel" Anne Brooks, executive director Katherine Stribling, and assistant to the directors Quin Shelton; and</w:t>
      </w:r>
    </w:p>
    <w:p w:rsidR="003F3435" w:rsidRDefault="0032493E">
      <w:pPr>
        <w:spacing w:line="480" w:lineRule="auto"/>
        <w:ind w:firstLine="720"/>
        <w:jc w:val="both"/>
      </w:pPr>
      <w:r>
        <w:t xml:space="preserve">WHEREAS, Through their skill, hard work, and dedication, the members of the Amarillo Girl Concert Choir have brought great credit to their community, and they may indeed reflect with pride on their notable achievements; now, therefore, be it</w:t>
      </w:r>
    </w:p>
    <w:p w:rsidR="003F3435" w:rsidRDefault="0032493E">
      <w:pPr>
        <w:spacing w:line="480" w:lineRule="auto"/>
        <w:ind w:firstLine="720"/>
        <w:jc w:val="both"/>
      </w:pPr>
      <w:r>
        <w:t xml:space="preserve">RESOLVED, That the House of Representatives of the 86th Texas Legislature hereby congratulate the Amarillo Girl Concert Choir on its successful 2019 "Best of Texas" tour and extend to all those associated with the group sincere best wishes for continued success; and, be it further</w:t>
      </w:r>
    </w:p>
    <w:p w:rsidR="003F3435" w:rsidRDefault="0032493E">
      <w:pPr>
        <w:spacing w:line="480" w:lineRule="auto"/>
        <w:ind w:firstLine="720"/>
        <w:jc w:val="both"/>
      </w:pPr>
      <w:r>
        <w:t xml:space="preserve">RESOLVED, That an official copy of this resolution be prepared for the choir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1201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