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86R25799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H.R.</w:t>
      </w:r>
      <w:r xml:space="preserve">
        <w:t> </w:t>
      </w:r>
      <w:r>
        <w:t xml:space="preserve">No.</w:t>
      </w:r>
      <w:r xml:space="preserve">
        <w:t> </w:t>
      </w:r>
      <w:r>
        <w:t xml:space="preserve">1229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Dr.</w:t>
      </w:r>
      <w:r xml:space="preserve">
        <w:t> </w:t>
      </w:r>
      <w:r>
        <w:t xml:space="preserve">Maria Alvarez has greatly distinguished herself as an educator at El Paso Community College for more than 25 years; and</w:t>
      </w:r>
    </w:p>
    <w:p w:rsidR="003F3435" w:rsidRDefault="0032493E">
      <w:pPr>
        <w:spacing w:line="480" w:lineRule="auto"/>
        <w:ind w:firstLine="720"/>
        <w:jc w:val="both"/>
      </w:pPr>
      <w:r>
        <w:t xml:space="preserve">WHEREAS, A biology professor, Dr.</w:t>
      </w:r>
      <w:r xml:space="preserve">
        <w:t> </w:t>
      </w:r>
      <w:r>
        <w:t xml:space="preserve">Alvarez has earned an outstanding reputation as an instructor, researcher, and mentor, particularly in STEM programs; she was instrumental in securing $13.2 million in grant funding to create opportunities for students in STEM education, and she has worked to ensure that hundreds of minority and underrepresented students have the opportunity to engage in research projects through the Research Initiative for Scientific Enhancement (RISE) Program; moreover, she helps her students acquire the tools needed to succeed in STEM careers; and</w:t>
      </w:r>
    </w:p>
    <w:p w:rsidR="003F3435" w:rsidRDefault="0032493E">
      <w:pPr>
        <w:spacing w:line="480" w:lineRule="auto"/>
        <w:ind w:firstLine="720"/>
        <w:jc w:val="both"/>
      </w:pPr>
      <w:r>
        <w:t xml:space="preserve">WHEREAS, Dr.</w:t>
      </w:r>
      <w:r xml:space="preserve">
        <w:t> </w:t>
      </w:r>
      <w:r>
        <w:t xml:space="preserve">Alvarez has received numerous accolades for her efforts, including the honor of being named both the Western Region and National recipient of the Faculty Member Award from the Association of Community College Trustees; and</w:t>
      </w:r>
    </w:p>
    <w:p w:rsidR="003F3435" w:rsidRDefault="0032493E">
      <w:pPr>
        <w:spacing w:line="480" w:lineRule="auto"/>
        <w:ind w:firstLine="720"/>
        <w:jc w:val="both"/>
      </w:pPr>
      <w:r>
        <w:t xml:space="preserve">WHEREAS, Through her dedication, professionalism, and commitment to excellence, Dr.</w:t>
      </w:r>
      <w:r xml:space="preserve">
        <w:t> </w:t>
      </w:r>
      <w:r>
        <w:t xml:space="preserve">Maria Alvarez has made a positive and lasting difference in the lives of countless EPCC students, and she has earned the respect and admiration of all who know her; now, therefore, be it</w:t>
      </w:r>
    </w:p>
    <w:p w:rsidR="003F3435" w:rsidRDefault="0032493E">
      <w:pPr>
        <w:spacing w:line="480" w:lineRule="auto"/>
        <w:ind w:firstLine="720"/>
        <w:jc w:val="both"/>
      </w:pPr>
      <w:r>
        <w:t xml:space="preserve">RESOLVED, That the House of Representatives of the 86th Texas Legislature hereby honor Dr.</w:t>
      </w:r>
      <w:r xml:space="preserve">
        <w:t> </w:t>
      </w:r>
      <w:r>
        <w:t xml:space="preserve">Maria Alvarez for her service as an educator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Alvarez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