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86R25796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H.R.</w:t>
      </w:r>
      <w:r xml:space="preserve">
        <w:t> </w:t>
      </w:r>
      <w:r>
        <w:t xml:space="preserve">No.</w:t>
      </w:r>
      <w:r xml:space="preserve">
        <w:t> </w:t>
      </w:r>
      <w:r>
        <w:t xml:space="preserve">1230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William Serrata has served with distinction as president of El Paso Community College since assuming that post on August 1, 2012, and under his leadership, the institution has built on its reputation for providing students in the region with accessible, affordable, and high-quality education; and</w:t>
      </w:r>
    </w:p>
    <w:p w:rsidR="003F3435" w:rsidRDefault="0032493E">
      <w:pPr>
        <w:spacing w:line="480" w:lineRule="auto"/>
        <w:ind w:firstLine="720"/>
        <w:jc w:val="both"/>
      </w:pPr>
      <w:r>
        <w:t xml:space="preserve">WHEREAS, Dr.</w:t>
      </w:r>
      <w:r xml:space="preserve">
        <w:t> </w:t>
      </w:r>
      <w:r>
        <w:t xml:space="preserve">Serrata holds a bachelor's degree from Texas A&amp;M University, a master's degree from The University of Texas at Brownsville, and a doctorate in educational human resource development from Texas A&amp;M; he previously served for seven years as vice president for student affairs and enrollment management at South Texas College in McAllen; and</w:t>
      </w:r>
    </w:p>
    <w:p w:rsidR="003F3435" w:rsidRDefault="0032493E">
      <w:pPr>
        <w:spacing w:line="480" w:lineRule="auto"/>
        <w:ind w:firstLine="720"/>
        <w:jc w:val="both"/>
      </w:pPr>
      <w:r>
        <w:t xml:space="preserve">WHEREAS, As head of EPCC and as a leader in the El Paso community, Dr.</w:t>
      </w:r>
      <w:r xml:space="preserve">
        <w:t> </w:t>
      </w:r>
      <w:r>
        <w:t xml:space="preserve">Serrata has worked diligently to ensure that EPCC continues to expand opportunity within the region and state; he has demonstrated a commitment to increasing degree attainment and has guided the institution with a focus on preparing students to contribute to a strong Texas workforce; and</w:t>
      </w:r>
    </w:p>
    <w:p w:rsidR="003F3435" w:rsidRDefault="0032493E">
      <w:pPr>
        <w:spacing w:line="480" w:lineRule="auto"/>
        <w:ind w:firstLine="720"/>
        <w:jc w:val="both"/>
      </w:pPr>
      <w:r>
        <w:t xml:space="preserve">WHEREAS, During Dr.</w:t>
      </w:r>
      <w:r xml:space="preserve">
        <w:t> </w:t>
      </w:r>
      <w:r>
        <w:t xml:space="preserve">Serrata's tenure as president, EPCC has been named one of the top 10 community colleges in the nation by the Aspen Institute; it has further been recognized with the prestigious American Association of Community Colleges Student Success Award and has been ranked No.</w:t>
      </w:r>
      <w:r xml:space="preserve">
        <w:t> </w:t>
      </w:r>
      <w:r>
        <w:t xml:space="preserve">1 in the number of associate degrees awarded to Hispanic students; and</w:t>
      </w:r>
    </w:p>
    <w:p w:rsidR="003F3435" w:rsidRDefault="0032493E">
      <w:pPr>
        <w:spacing w:line="480" w:lineRule="auto"/>
        <w:ind w:firstLine="720"/>
        <w:jc w:val="both"/>
      </w:pPr>
      <w:r>
        <w:t xml:space="preserve">WHEREAS, Dr.</w:t>
      </w:r>
      <w:r xml:space="preserve">
        <w:t> </w:t>
      </w:r>
      <w:r>
        <w:t xml:space="preserve">Serrata's many professional affiliations have included his membership on the boards of Excelencia in Education,  Catch the Next, the Higher Education Research and Development Institute, and the National Student Clearinghouse Advisory Committee; he has also been an active and prominent member of many local organizations, having served on the boards of Workforce Solutions Upper Rio Grande, the Greater El Paso Chamber of Commerce, United Way of El Paso, and numerous others; and</w:t>
      </w:r>
    </w:p>
    <w:p w:rsidR="003F3435" w:rsidRDefault="0032493E">
      <w:pPr>
        <w:spacing w:line="480" w:lineRule="auto"/>
        <w:ind w:firstLine="720"/>
        <w:jc w:val="both"/>
      </w:pPr>
      <w:r>
        <w:t xml:space="preserve">WHEREAS, Over the past seven years, El Paso Community College has greatly benefited from the knowledge, passion, and expertise that Dr.</w:t>
      </w:r>
      <w:r xml:space="preserve">
        <w:t> </w:t>
      </w:r>
      <w:r>
        <w:t xml:space="preserve">William Serrata has brought to his duties, and he may indeed reflect with pride on all that he has achieved; now, therefore, be it</w:t>
      </w:r>
    </w:p>
    <w:p w:rsidR="003F3435" w:rsidRDefault="0032493E">
      <w:pPr>
        <w:spacing w:line="480" w:lineRule="auto"/>
        <w:ind w:firstLine="720"/>
        <w:jc w:val="both"/>
      </w:pPr>
      <w:r>
        <w:t xml:space="preserve">RESOLVED, That the House of Representatives of the 86th Texas Legislature hereby honor Dr.</w:t>
      </w:r>
      <w:r xml:space="preserve">
        <w:t> </w:t>
      </w:r>
      <w:r>
        <w:t xml:space="preserve">William Serrata for his service as president of El Paso Community College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Serrata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