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86R27062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H.R.</w:t>
      </w:r>
      <w:r xml:space="preserve">
        <w:t> </w:t>
      </w:r>
      <w:r>
        <w:t xml:space="preserve">No.</w:t>
      </w:r>
      <w:r xml:space="preserve">
        <w:t> </w:t>
      </w:r>
      <w:r>
        <w:t xml:space="preserve">1241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Grandview High School football team closed out an unforgettable year in triumphant fashion by winning the 2018 University Interscholastic League 3A Division 1 state championship on December 20; and</w:t>
      </w:r>
    </w:p>
    <w:p w:rsidR="003F3435" w:rsidRDefault="0032493E">
      <w:pPr>
        <w:spacing w:line="480" w:lineRule="auto"/>
        <w:ind w:firstLine="720"/>
        <w:jc w:val="both"/>
      </w:pPr>
      <w:r>
        <w:t xml:space="preserve">WHEREAS, Following a stellar performance in the regular season, the Zebras dispatched playoff opponents Rockdale, Woodville, Franklin, and Winnie East Chambers High Schools to reach the state semifinals; there, Grandview earned its first trip to the state title game with a 28-14 win over Yoakum High School; and</w:t>
      </w:r>
    </w:p>
    <w:p w:rsidR="003F3435" w:rsidRDefault="0032493E">
      <w:pPr>
        <w:spacing w:line="480" w:lineRule="auto"/>
        <w:ind w:firstLine="720"/>
        <w:jc w:val="both"/>
      </w:pPr>
      <w:r>
        <w:t xml:space="preserve">WHEREAS, Competing in front of more than 18,000 fans at AT&amp;T Stadium in Arlington, Grandview faced the team from Malakoff High School, which it had defeated earlier in the season; the Zebras held a 21-14 halftime advantage and snapped a 21-21 deadlock in the third quarter with a dramatic touchdown scoring drive that included daunting 4th-and-2 and 3rd-and-12 conversions; Grandview then cranked up the defensive pressure to protect its lead and added an insurance touchdown with 23 seconds remaining; prevailing by the final score of 35-21, the Zebras celebrated the first state crown in the school's history and closed out the season with an impressive record of 14 wins and only 2 losses; and</w:t>
      </w:r>
    </w:p>
    <w:p w:rsidR="003F3435" w:rsidRDefault="0032493E">
      <w:pPr>
        <w:spacing w:line="480" w:lineRule="auto"/>
        <w:ind w:firstLine="720"/>
        <w:jc w:val="both"/>
      </w:pPr>
      <w:r>
        <w:t xml:space="preserve">WHEREAS, Leading the Grandview attack was Dane Jentsch, who collected both Offensive and Defensive Most Valuable Player honors after accounting for 260 total yards, 4 touchdowns, and 9 tackles in the state finale; moreover, Mr.</w:t>
      </w:r>
      <w:r xml:space="preserve">
        <w:t> </w:t>
      </w:r>
      <w:r>
        <w:t xml:space="preserve">Jentsch was both an Offensive and Defensive Honorable Mention pick on the Associated Press Sports Editors 3A All-State Team; Jake Bons made the APSE second team, and Cole Cannon and Michael Lehnhardt garnered Honorable Mention recognition; excelling through teamwork, the Zebras also received valuable contributions from the other members of the roster over the course of the 2018 campaign; and</w:t>
      </w:r>
    </w:p>
    <w:p w:rsidR="003F3435" w:rsidRDefault="0032493E">
      <w:pPr>
        <w:spacing w:line="480" w:lineRule="auto"/>
        <w:ind w:firstLine="720"/>
        <w:jc w:val="both"/>
      </w:pPr>
      <w:r>
        <w:t xml:space="preserve">WHEREAS, The Grandview athletes were ably guided by head coach Brad Davis, who announced his retirement from a 34-year career following the season; Coach Davis led the Zebras to a state title and a remarkable record of 26-4 in his two seasons at the program's helm; additional support was provided by assistant coaches Paige Burelsmith, Ryan Ebner, Thomas Fulenwider, Chris Hill, Todd Jarrell, John Jay, Clint Jentsch, Jesse Jones, and Joel Moore; and</w:t>
      </w:r>
    </w:p>
    <w:p w:rsidR="003F3435" w:rsidRDefault="0032493E">
      <w:pPr>
        <w:spacing w:line="480" w:lineRule="auto"/>
        <w:ind w:firstLine="720"/>
        <w:jc w:val="both"/>
      </w:pPr>
      <w:r>
        <w:t xml:space="preserve">WHEREAS, Through countless hours of hard work and an unwavering commitment to excellence, the Grandview Zebras proved themselves one of the top teams in Texas high school football in 2018, and they are a source of great pride to their school and community; now, therefore, be it</w:t>
      </w:r>
    </w:p>
    <w:p w:rsidR="003F3435" w:rsidRDefault="0032493E">
      <w:pPr>
        <w:spacing w:line="480" w:lineRule="auto"/>
        <w:ind w:firstLine="720"/>
        <w:jc w:val="both"/>
      </w:pPr>
      <w:r>
        <w:t xml:space="preserve">RESOLVED, That the House of Representatives of the 86th Texas Legislature hereby congratulate the Grandview High School football team on winning the 2018 UIL 3A Division 1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