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1245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 65th wedding anniversary marks a lifetime of mutual devotion and shared experiences, and James A.</w:t>
      </w:r>
      <w:r xml:space="preserve">
        <w:t> </w:t>
      </w:r>
      <w:r>
        <w:t xml:space="preserve">and Bennie L.</w:t>
      </w:r>
      <w:r xml:space="preserve">
        <w:t> </w:t>
      </w:r>
      <w:r>
        <w:t xml:space="preserve">Frye Henry of Sulphur Springs celebrated this joyous milestone in their marriage on April 9, 2019; and</w:t>
      </w:r>
    </w:p>
    <w:p w:rsidR="003F3435" w:rsidRDefault="0032493E">
      <w:pPr>
        <w:spacing w:line="480" w:lineRule="auto"/>
        <w:ind w:firstLine="720"/>
        <w:jc w:val="both"/>
      </w:pPr>
      <w:r>
        <w:t xml:space="preserve">WHEREAS, Jimmy Henry and the former Bennie Frye met while attending Jacksonville Baptist College, and they were joined in matrimony in 1954 at the campus's Chapel of the Old Main building;  over the years, they have been blessed with a treasured family that includes their children, Debra Anne Shelton, Sherry Sue Hatcher, John Mark Henry, and the late James Michael Henry, as well as 6 grandchildren, 17 great-grandchildren, and a great-great-grandchild; and</w:t>
      </w:r>
    </w:p>
    <w:p w:rsidR="003F3435" w:rsidRDefault="0032493E">
      <w:pPr>
        <w:spacing w:line="480" w:lineRule="auto"/>
        <w:ind w:firstLine="720"/>
        <w:jc w:val="both"/>
      </w:pPr>
      <w:r>
        <w:t xml:space="preserve">WHEREAS, Over the past 67 years, Mr.</w:t>
      </w:r>
      <w:r xml:space="preserve">
        <w:t> </w:t>
      </w:r>
      <w:r>
        <w:t xml:space="preserve">Henry has led 12 churches as pastor, including Caney Baptist Church of Pickton for the past two decades; he also served as executive director of the Ministers Benefit Department in Texarkana, Arkansas, and as a chaplain for Marketplace Chaplains USA, and he has written 25 published books and numerous articles for various religious publications; Mrs.</w:t>
      </w:r>
      <w:r xml:space="preserve">
        <w:t> </w:t>
      </w:r>
      <w:r>
        <w:t xml:space="preserve">Henry served as a church secretary for many years, and she has been an administrative assistant at the Ministers Benefit Department; respected members of their community, the couple retired to Sulphur Springs in 1998; and</w:t>
      </w:r>
    </w:p>
    <w:p w:rsidR="003F3435" w:rsidRDefault="0032493E">
      <w:pPr>
        <w:spacing w:line="480" w:lineRule="auto"/>
        <w:ind w:firstLine="720"/>
        <w:jc w:val="both"/>
      </w:pPr>
      <w:r>
        <w:t xml:space="preserve">WHEREAS, Mr.</w:t>
      </w:r>
      <w:r xml:space="preserve">
        <w:t> </w:t>
      </w:r>
      <w:r>
        <w:t xml:space="preserve">and Mrs.</w:t>
      </w:r>
      <w:r xml:space="preserve">
        <w:t> </w:t>
      </w:r>
      <w:r>
        <w:t xml:space="preserve">Henry have enjoyed six and a half decades of abiding love and affection for each other, and they are among an exceptional group of men and women who can claim such a lasting commitment; now, therefore, be it</w:t>
      </w:r>
    </w:p>
    <w:p w:rsidR="003F3435" w:rsidRDefault="0032493E">
      <w:pPr>
        <w:spacing w:line="480" w:lineRule="auto"/>
        <w:ind w:firstLine="720"/>
        <w:jc w:val="both"/>
      </w:pPr>
      <w:r>
        <w:t xml:space="preserve">RESOLVED, That the House of Representatives of the 86th Texas Legislature hereby congratulate Jimmy and Bennie Henry on their 65th wedding anniversary and extend to them sincere best wishes for continued happiness; and, be it further</w:t>
      </w:r>
    </w:p>
    <w:p w:rsidR="003F3435" w:rsidRDefault="0032493E">
      <w:pPr>
        <w:spacing w:line="480" w:lineRule="auto"/>
        <w:ind w:firstLine="720"/>
        <w:jc w:val="both"/>
      </w:pPr>
      <w:r>
        <w:t xml:space="preserve">RESOLVED, That an official copy of this resolution be prepared for the couple as an expression of high regard by the Texas House of Representatives.</w:t>
      </w:r>
    </w:p>
    <w:p w:rsidR="003F3435" w:rsidRDefault="0032493E">
      <w:pPr>
        <w:jc w:val="both"/>
      </w:pPr>
    </w:p>
    <w:p w:rsidR="003F3435" w:rsidRDefault="0032493E">
      <w:pPr>
        <w:jc w:val="right"/>
      </w:pPr>
      <w:r>
        <w:t xml:space="preserve">Flynn</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1245 was adopted by the House on April 26,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1245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