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86R23930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H.R.</w:t>
      </w:r>
      <w:r xml:space="preserve">
        <w:t> </w:t>
      </w:r>
      <w:r>
        <w:t xml:space="preserve">No.</w:t>
      </w:r>
      <w:r xml:space="preserve">
        <w:t> </w:t>
      </w:r>
      <w:r>
        <w:t xml:space="preserve">1267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Since its founding in 1996, members of the Stonewall Democrats of Dallas have played an active role in supporting progressive causes and promoting the rights and interests of the gay, lesbian, bisexual, and transgender community in Dallas; and</w:t>
      </w:r>
    </w:p>
    <w:p w:rsidR="003F3435" w:rsidRDefault="0032493E">
      <w:pPr>
        <w:spacing w:line="480" w:lineRule="auto"/>
        <w:ind w:firstLine="720"/>
        <w:jc w:val="both"/>
      </w:pPr>
      <w:r>
        <w:t xml:space="preserve">WHEREAS, The Stonewall Democrats of Dallas was conceived by local activists Christy Kinsler and Gary Fitzsimmons, who joined with four other individuals to lay the groundwork for the organization; it was financed primarily through the generosity of Michael Milliken during its first few years of existence, and it grew tremendously from just a small group of people to a membership that now numbers in the hundreds, including several local elected officials; and</w:t>
      </w:r>
    </w:p>
    <w:p w:rsidR="003F3435" w:rsidRDefault="0032493E">
      <w:pPr>
        <w:spacing w:line="480" w:lineRule="auto"/>
        <w:ind w:firstLine="720"/>
        <w:jc w:val="both"/>
      </w:pPr>
      <w:r>
        <w:t xml:space="preserve">WHEREAS, Today, the Stonewall Democrats of Dallas is the single largest Democratic club in Dallas County and the third-largest chapter of the National Stonewall Democrats; under the leadership of Brandon Vance, the club continues to hold true to its mission to sensitize Democratic candidates and officeholders to the political needs of their GLBT constituents, to advance the Democratic Party's goals of economic justice and social progress, to encourage GLBT persons to take action to elect Democrats, and to maximize voter turnout in the GLBT community; and</w:t>
      </w:r>
    </w:p>
    <w:p w:rsidR="003F3435" w:rsidRDefault="0032493E">
      <w:pPr>
        <w:spacing w:line="480" w:lineRule="auto"/>
        <w:ind w:firstLine="720"/>
        <w:jc w:val="both"/>
      </w:pPr>
      <w:r>
        <w:t xml:space="preserve">WHEREAS, Through these endeavors, the members of the Stonewall Democrats of Dallas have set an outstanding example of civic engagement and political advocacy for their fellow Texans, and they may reflect with great pride on all that they have accomplished over the course of their 23-year history; now, therefore, be it</w:t>
      </w:r>
    </w:p>
    <w:p w:rsidR="003F3435" w:rsidRDefault="0032493E">
      <w:pPr>
        <w:spacing w:line="480" w:lineRule="auto"/>
        <w:ind w:firstLine="720"/>
        <w:jc w:val="both"/>
      </w:pPr>
      <w:r>
        <w:t xml:space="preserve">RESOLVED, That the House of Representatives of the 86th Texas Legislature hereby honor the Stonewall Democrats of Dallas for its service to the GLBT community and extend to all those affiliated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Stonewall Democrats of Dallas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