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86R22100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H.R.</w:t>
      </w:r>
      <w:r xml:space="preserve">
        <w:t> </w:t>
      </w:r>
      <w:r>
        <w:t xml:space="preserve">No.</w:t>
      </w:r>
      <w:r xml:space="preserve">
        <w:t> </w:t>
      </w:r>
      <w:r>
        <w:t xml:space="preserve">1274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Denton County Tax Assessor-Collector Michelle French was installed as president of the Tax Assessor-Collectors Association (TACA) of Texas on June 18, 2018, and this achievement represents a significant milestone in her impressive career; and</w:t>
      </w:r>
    </w:p>
    <w:p w:rsidR="003F3435" w:rsidRDefault="0032493E">
      <w:pPr>
        <w:spacing w:line="480" w:lineRule="auto"/>
        <w:ind w:firstLine="720"/>
        <w:jc w:val="both"/>
      </w:pPr>
      <w:r>
        <w:t xml:space="preserve">WHEREAS, A longtime resident of Denton County, Michelle French joined the county tax office as a clerk in 1982, and since then, she has distinguished herself in positions of increasing responsibility, including assistant supervisor, supervisor, comptroller, and chief deputy; she was elected county tax assessor-collector in 2012, and she continues to earn the respect and admiration of both her professional peers and the public; she is certified as a class IV registered Texas assessor-collector and a professional county collector; and</w:t>
      </w:r>
    </w:p>
    <w:p w:rsidR="003F3435" w:rsidRDefault="0032493E">
      <w:pPr>
        <w:spacing w:line="480" w:lineRule="auto"/>
        <w:ind w:firstLine="720"/>
        <w:jc w:val="both"/>
      </w:pPr>
      <w:r>
        <w:t xml:space="preserve">WHEREAS, TACA is the largest professional organization for tax assessors and collectors in the state, and Ms.</w:t>
      </w:r>
      <w:r xml:space="preserve">
        <w:t> </w:t>
      </w:r>
      <w:r>
        <w:t xml:space="preserve">French has served the association as secretary-treasurer and vice president and as a member of the Program, Technology, By-Laws, Legislative, and TxDMV Liaison Committees; she is also a member of the Texas Association of Assessing Officers, and she has served her local chapter as trustee, vice president, and president; and</w:t>
      </w:r>
    </w:p>
    <w:p w:rsidR="003F3435" w:rsidRDefault="0032493E">
      <w:pPr>
        <w:spacing w:line="480" w:lineRule="auto"/>
        <w:ind w:firstLine="720"/>
        <w:jc w:val="both"/>
      </w:pPr>
      <w:r>
        <w:t xml:space="preserve">WHEREAS, Despite her busy professional life, Ms.</w:t>
      </w:r>
      <w:r xml:space="preserve">
        <w:t> </w:t>
      </w:r>
      <w:r>
        <w:t xml:space="preserve">French has also made time to hold leadership positions with the Denton Breakfast Kiwanis Club and the Denton Republican Women's Club; she has also been a Republican poll watcher, election judge, election clerk, and delegate to the state convention; and</w:t>
      </w:r>
    </w:p>
    <w:p w:rsidR="003F3435" w:rsidRDefault="0032493E">
      <w:pPr>
        <w:spacing w:line="480" w:lineRule="auto"/>
        <w:ind w:firstLine="720"/>
        <w:jc w:val="both"/>
      </w:pPr>
      <w:r>
        <w:t xml:space="preserve">WHEREAS, Ms.</w:t>
      </w:r>
      <w:r xml:space="preserve">
        <w:t> </w:t>
      </w:r>
      <w:r>
        <w:t xml:space="preserve">French's dedication, professionalism, and integrity have greatly benefited her profession and the people of Denton County, and she may indeed reflect with pride on her record of achievement as she continues to represent her fellow tax assessors and collectors as leader of TACA; now, therefore, be it</w:t>
      </w:r>
    </w:p>
    <w:p w:rsidR="003F3435" w:rsidRDefault="0032493E">
      <w:pPr>
        <w:spacing w:line="480" w:lineRule="auto"/>
        <w:ind w:firstLine="720"/>
        <w:jc w:val="both"/>
      </w:pPr>
      <w:r>
        <w:t xml:space="preserve">RESOLVED, That the House of Representatives of the 86th Texas Legislature hereby congratulate Michelle French on her installation as president of the Tax Assessor-Collectors Association of Texas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French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