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86R24237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Firefighter II Engineer John Honeycutt has been named Inspector of the Year for 2018 by the Corpus Christi Fire Department; and</w:t>
      </w:r>
    </w:p>
    <w:p w:rsidR="003F3435" w:rsidRDefault="0032493E">
      <w:pPr>
        <w:spacing w:line="480" w:lineRule="auto"/>
        <w:ind w:firstLine="720"/>
        <w:jc w:val="both"/>
      </w:pPr>
      <w:r>
        <w:t xml:space="preserve">WHEREAS, A 20-year veteran of the department, Mr.</w:t>
      </w:r>
      <w:r xml:space="preserve">
        <w:t> </w:t>
      </w:r>
      <w:r>
        <w:t xml:space="preserve">Honeycutt has been certified as a fire inspector by the Texas Commission on Fire Protection, and he has been a member of the Corpus Christi Fire Prevention Division since 2011; and</w:t>
      </w:r>
    </w:p>
    <w:p w:rsidR="003F3435" w:rsidRDefault="0032493E">
      <w:pPr>
        <w:spacing w:line="480" w:lineRule="auto"/>
        <w:ind w:firstLine="720"/>
        <w:jc w:val="both"/>
      </w:pPr>
      <w:r>
        <w:t xml:space="preserve">WHEREAS, Mr.</w:t>
      </w:r>
      <w:r xml:space="preserve">
        <w:t> </w:t>
      </w:r>
      <w:r>
        <w:t xml:space="preserve">Honeycutt is an expert in all aspects of the fire code, inspection techniques, and testing procedures, and throughout 2018, he helped ensure that area businesses and hotels that had been affected by Hurricane Harvey were safe for workers and visitors; and</w:t>
      </w:r>
    </w:p>
    <w:p w:rsidR="003F3435" w:rsidRDefault="0032493E">
      <w:pPr>
        <w:spacing w:line="480" w:lineRule="auto"/>
        <w:ind w:firstLine="720"/>
        <w:jc w:val="both"/>
      </w:pPr>
      <w:r>
        <w:t xml:space="preserve">WHEREAS, John Honeycutt has demonstrated uncommon skill and dedication in his efforts to protect the lives and property of his fellow citizens, and he is truly deserving of this special honor; now, therefore, be it</w:t>
      </w:r>
    </w:p>
    <w:p w:rsidR="003F3435" w:rsidRDefault="0032493E">
      <w:pPr>
        <w:spacing w:line="480" w:lineRule="auto"/>
        <w:ind w:firstLine="720"/>
        <w:jc w:val="both"/>
      </w:pPr>
      <w:r>
        <w:t xml:space="preserve">RESOLVED, That the House of Representatives of the 86th Texas Legislature hereby congratulate Firefighter II Engineer John Honeycutt on being named the 2018 Inspector of the Year by the Corpus Christi Fire Department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Honeycutt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