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Katherine Pizer of the Girl Scouts of Central Texas Troop No.</w:t>
      </w:r>
      <w:r xml:space="preserve">
        <w:t> </w:t>
      </w:r>
      <w:r>
        <w:t xml:space="preserve">1129 in Leander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Pizer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Pizer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Katherine Pizer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Pizer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1338 was adopted by the House on May</w:t>
      </w:r>
      <w:r xml:space="preserve">
        <w:t> </w:t>
      </w:r>
      <w:r>
        <w:t xml:space="preserve">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