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Cheryl Lombardo received well-deserved recognition when she was presented with an Excellence in Elementary Teaching Award at the Plano Independent School District 2018 Teacher of the Year Gala;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special education structured teacher at Hughston Elementary School, Ms.</w:t>
      </w:r>
      <w:r xml:space="preserve">
        <w:t> </w:t>
      </w:r>
      <w:r>
        <w:t xml:space="preserve">Lombardo serves as team leader of the Centralized Structure Classroom; drawing on a wealth of experience and creativity, she works tirelessly to promote student growth by providing an engaging and inclusive learning environment and by developing strong partnerships with parents and community supporters; moreover, as a member of the Hughston Leadership Team, she is committed to building a campus-wide culture of empathy and understanding;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Cheryl Lombardo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Cheryl Lombardo on her receipt of a 2018 Plano ISD Excellence in Elementary Teaching Award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Lombardo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Leach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1343 was adopted by the House on May 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