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Carolyn Byrd Simpson is retiring from the Lubbock Area United Way in the spring of 2019, drawing to a close an outstanding tenure with the organization that has spanned 15 years; and</w:t>
      </w:r>
    </w:p>
    <w:p w:rsidR="003F3435" w:rsidRDefault="0032493E">
      <w:pPr>
        <w:spacing w:line="480" w:lineRule="auto"/>
        <w:ind w:firstLine="720"/>
        <w:jc w:val="both"/>
      </w:pPr>
      <w:r>
        <w:t xml:space="preserve">WHEREAS, Ms.</w:t>
      </w:r>
      <w:r xml:space="preserve">
        <w:t> </w:t>
      </w:r>
      <w:r>
        <w:t xml:space="preserve">Simpson benefited the Lubbock Area United Way as a loaned executive and as a member of the Community Planning Council before being hired as director of the organization's Success by 6 initiative in 2004; since then, she has worked tirelessly to ensure the birth of healthy babies and to promote early literacy and school readiness, and she has provided further support in the areas of community impact, advocacy, and legislative affairs; and</w:t>
      </w:r>
    </w:p>
    <w:p w:rsidR="003F3435" w:rsidRDefault="0032493E">
      <w:pPr>
        <w:spacing w:line="480" w:lineRule="auto"/>
        <w:ind w:firstLine="720"/>
        <w:jc w:val="both"/>
      </w:pPr>
      <w:r>
        <w:t xml:space="preserve">WHEREAS, In addition to her work with United Way, Ms.</w:t>
      </w:r>
      <w:r xml:space="preserve">
        <w:t> </w:t>
      </w:r>
      <w:r>
        <w:t xml:space="preserve">Simpson has given back to her community as program director for the Volunteer Center of Lubbock and as chair of the South Plains Coalition for Child Abuse Prevention, which established Go Blue Lubbock and the Child Abuse Conference under her leadership; she also helped secure the Healthy Outcomes through Prevention and Early Intervention Services contract for Lubbock County, and she has contributed to numerous other groups and initiatives, among them the City of Lubbock Youth Commission and the Mayor's Task Force on Families; and</w:t>
      </w:r>
    </w:p>
    <w:p w:rsidR="003F3435" w:rsidRDefault="0032493E">
      <w:pPr>
        <w:spacing w:line="480" w:lineRule="auto"/>
        <w:ind w:firstLine="720"/>
        <w:jc w:val="both"/>
      </w:pPr>
      <w:r>
        <w:t xml:space="preserve">WHEREAS, Ms.</w:t>
      </w:r>
      <w:r xml:space="preserve">
        <w:t> </w:t>
      </w:r>
      <w:r>
        <w:t xml:space="preserve">Simpson has received a number of accolades in recognition of her efforts, including a Woman of Excellence award from the YWCA and a Champion for Children award from Early Learning Centers of Lubbock; she holds bachelor's and master's degrees in education from Texas Tech University; and</w:t>
      </w:r>
    </w:p>
    <w:p w:rsidR="003F3435" w:rsidRDefault="0032493E">
      <w:pPr>
        <w:spacing w:line="480" w:lineRule="auto"/>
        <w:ind w:firstLine="720"/>
        <w:jc w:val="both"/>
      </w:pPr>
      <w:r>
        <w:t xml:space="preserve">WHEREAS, Carolyn Simpson has demonstrated a lasting commitment to making the Lubbock area a better place for all, and in so doing, she has earned the deep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congratulate Carolyn Byrd Simpson on her retirement from the Lubbock Area United Way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Simpson as an expression of high regard by the Texas House of Representatives.</w:t>
      </w:r>
    </w:p>
    <w:p w:rsidR="003F3435" w:rsidRDefault="0032493E">
      <w:pPr>
        <w:jc w:val="both"/>
      </w:pPr>
    </w:p>
    <w:p w:rsidR="003F3435" w:rsidRDefault="0032493E">
      <w:pPr>
        <w:jc w:val="right"/>
      </w:pPr>
      <w:r>
        <w:t xml:space="preserve">Frullo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1407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