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Connor Sears of Gold-Burg High School distinguished himself with his outstanding performance at The Vegas Shoot 2019, held February 8 through 10 at the South Point Hotel and Casino in Las Vegas; and</w:t>
      </w:r>
    </w:p>
    <w:p w:rsidR="003F3435" w:rsidRDefault="0032493E">
      <w:pPr>
        <w:spacing w:line="480" w:lineRule="auto"/>
        <w:ind w:firstLine="720"/>
        <w:jc w:val="both"/>
      </w:pPr>
      <w:r>
        <w:t xml:space="preserve">WHEREAS, Known as the world's largest and most prestigious indoor archery tournament, The Vegas Shoot attracts archers from all 50 states and 50 countries around the globe; the 2019 event boasted a record number of 3,767 participants, along with more than 6,000 spectators; and</w:t>
      </w:r>
    </w:p>
    <w:p w:rsidR="003F3435" w:rsidRDefault="0032493E">
      <w:pPr>
        <w:spacing w:line="480" w:lineRule="auto"/>
        <w:ind w:firstLine="720"/>
        <w:jc w:val="both"/>
      </w:pPr>
      <w:r>
        <w:t xml:space="preserve">WHEREAS, During three days of qualifying competition, Mr.</w:t>
      </w:r>
      <w:r xml:space="preserve">
        <w:t> </w:t>
      </w:r>
      <w:r>
        <w:t xml:space="preserve">Sears shot a perfect score of 900, becoming only the third person in the young adult amateur division to achieve such a feat in the event's 53-year history; the compound archery championship contest came down to a hard-fought shootout in which Mr.</w:t>
      </w:r>
      <w:r xml:space="preserve">
        <w:t> </w:t>
      </w:r>
      <w:r>
        <w:t xml:space="preserve">Sears turned in a valiant effort but ultimately fell to his opponent, finishing second overall; and</w:t>
      </w:r>
    </w:p>
    <w:p w:rsidR="003F3435" w:rsidRDefault="0032493E">
      <w:pPr>
        <w:spacing w:line="480" w:lineRule="auto"/>
        <w:ind w:firstLine="720"/>
        <w:jc w:val="both"/>
      </w:pPr>
      <w:r>
        <w:t xml:space="preserve">WHEREAS, The son of David and Pam Sears, Mr.</w:t>
      </w:r>
      <w:r xml:space="preserve">
        <w:t> </w:t>
      </w:r>
      <w:r>
        <w:t xml:space="preserve">Sears is currently a senior at Gold-Burg High; following his graduation, he plans to attend Texas A&amp;M University, where he will shoot for the school's archery team; and</w:t>
      </w:r>
    </w:p>
    <w:p w:rsidR="003F3435" w:rsidRDefault="0032493E">
      <w:pPr>
        <w:spacing w:line="480" w:lineRule="auto"/>
        <w:ind w:firstLine="720"/>
        <w:jc w:val="both"/>
      </w:pPr>
      <w:r>
        <w:t xml:space="preserve">WHEREAS, Demonstrating superlative skill and accuracy at The Vegas Shoot 2019, Connor Sears has brought great pride to his family, his community, and the Lone Star State, and it is indeed fitting to recognize his notable achievements; now, therefore, be it</w:t>
      </w:r>
    </w:p>
    <w:p w:rsidR="003F3435" w:rsidRDefault="0032493E">
      <w:pPr>
        <w:spacing w:line="480" w:lineRule="auto"/>
        <w:ind w:firstLine="720"/>
        <w:jc w:val="both"/>
      </w:pPr>
      <w:r>
        <w:t xml:space="preserve">RESOLVED, That the House of Representatives of the 86th Texas Legislature hereby congratulate Connor Sears on his exemplary showing at The Vegas Shoot 2019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Sears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1417 was adopted by the House on May</w:t>
      </w:r>
      <w:r xml:space="preserve">
        <w:t> </w:t>
      </w:r>
      <w:r>
        <w:t xml:space="preserve">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