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86R26017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H.R.</w:t>
      </w:r>
      <w:r xml:space="preserve">
        <w:t> </w:t>
      </w:r>
      <w:r>
        <w:t xml:space="preserve">No.</w:t>
      </w:r>
      <w:r xml:space="preserve">
        <w:t> </w:t>
      </w:r>
      <w:r>
        <w:t xml:space="preserve">1430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CHRISTUS Santa Rosa Health System is celebrating the 150th anniversary of its founding in 2019; and</w:t>
      </w:r>
    </w:p>
    <w:p w:rsidR="003F3435" w:rsidRDefault="0032493E">
      <w:pPr>
        <w:spacing w:line="480" w:lineRule="auto"/>
        <w:ind w:firstLine="720"/>
        <w:jc w:val="both"/>
      </w:pPr>
      <w:r>
        <w:t xml:space="preserve">WHEREAS, The first public hospital in San Antonio was established in 1869 by three members of the Sisters of Charity of the Incarnate Word, who traveled to San Antonio to care for victims of a deadly cholera outbreak; they named the hospital the Santa Rosa Infirmary and declared that it was open to "all persons without distinction of nationality or creed"; today, the infirmary and the health system to which it gave rise is known as CHRISTUS Santa Rosa, and the Sisters of Charity continue to carry out works of service to the San Antonio community; and</w:t>
      </w:r>
    </w:p>
    <w:p w:rsidR="003F3435" w:rsidRDefault="0032493E">
      <w:pPr>
        <w:spacing w:line="480" w:lineRule="auto"/>
        <w:ind w:firstLine="720"/>
        <w:jc w:val="both"/>
      </w:pPr>
      <w:r>
        <w:t xml:space="preserve">WHEREAS, Since its inception, CHRISTUS Santa Rosa Health System has grown and expanded to meet the health care needs of diverse populations throughout the South Texas region; the system has developed into a network of hospitals and clinics in the United States, Mexico, and South America, and it employs thousands of health care professionals; in South Texas, CHRISTUS Santa Rosa encompasses five hospitals, including the Children's Hospital of San Antonio, as well as three emergency centers and a number of ambulatory surgery centers; and</w:t>
      </w:r>
    </w:p>
    <w:p w:rsidR="003F3435" w:rsidRDefault="0032493E">
      <w:pPr>
        <w:spacing w:line="480" w:lineRule="auto"/>
        <w:ind w:firstLine="720"/>
        <w:jc w:val="both"/>
      </w:pPr>
      <w:r>
        <w:t xml:space="preserve">WHEREAS, Still operating in the compassionate spirit of the Sisters of Charity of the Incarnate Word, CHRISTUS Santa Rosa Health System remains a trusted source for high-quality care in the Lone Star State, and the sterling reputation it has built is a testament to the many physicians, nurses, associates, and volunteers who have fulfilled its mission of healing; now, therefore, be it</w:t>
      </w:r>
    </w:p>
    <w:p w:rsidR="003F3435" w:rsidRDefault="0032493E">
      <w:pPr>
        <w:spacing w:line="480" w:lineRule="auto"/>
        <w:ind w:firstLine="720"/>
        <w:jc w:val="both"/>
      </w:pPr>
      <w:r>
        <w:t xml:space="preserve">RESOLVED, That the House of Representatives of the 86th Texas Legislature hereby commemorate the 150th anniversary of CHRISTUS Santa Rosa Health System and extend to all those affiliated with the system sincere best wishes for the future; and, be it further</w:t>
      </w:r>
    </w:p>
    <w:p w:rsidR="003F3435" w:rsidRDefault="0032493E">
      <w:pPr>
        <w:spacing w:line="480" w:lineRule="auto"/>
        <w:ind w:firstLine="720"/>
        <w:jc w:val="both"/>
      </w:pPr>
      <w:r>
        <w:t xml:space="preserve">RESOLVED, That an official copy of this resolution be prepared for CHRISTUS Santa Rosa Health System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