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86R18682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1461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week of May 7-14, 2019, the Texas Drowning Prevention Alliance is joining together with water safety advocates and partners to commemorate Drowning Awareness Week in the State of Texas; and</w:t>
      </w:r>
    </w:p>
    <w:p w:rsidR="003F3435" w:rsidRDefault="0032493E">
      <w:pPr>
        <w:spacing w:line="480" w:lineRule="auto"/>
        <w:ind w:firstLine="720"/>
        <w:jc w:val="both"/>
      </w:pPr>
      <w:r>
        <w:t xml:space="preserve">WHEREAS, Drowning is the second leading cause of death among children under 14 years of age; many drowning and near-drowning accidents can be prevented by following basic safety measures such as supervising children when they are in or around water, learning CPR and first aid, having youths wear life jackets, and enrolling young children in formal swimming lessons, which can help protect them from drowning by as much as 88 percent; and</w:t>
      </w:r>
    </w:p>
    <w:p w:rsidR="003F3435" w:rsidRDefault="0032493E">
      <w:pPr>
        <w:spacing w:line="480" w:lineRule="auto"/>
        <w:ind w:firstLine="720"/>
        <w:jc w:val="both"/>
      </w:pPr>
      <w:r>
        <w:t xml:space="preserve">WHEREAS, The Texas Drowning Prevention Alliance and its partners are setting aside a week to help raise public awareness about the importance of water safety and to reinforce education among those who operate and oversee swimming pools, water playgrounds, hot tubs, and other venues; Drowning Awareness Week serves as an opportunity for Texas families who have been impacted by drowning to share personal stories and to memorialize victims of drowning and for water safety advocates to conduct educational outreach aimed at preventing future tragedies; and</w:t>
      </w:r>
    </w:p>
    <w:p w:rsidR="003F3435" w:rsidRDefault="0032493E">
      <w:pPr>
        <w:spacing w:line="480" w:lineRule="auto"/>
        <w:ind w:firstLine="720"/>
        <w:jc w:val="both"/>
      </w:pPr>
      <w:r>
        <w:t xml:space="preserve">WHEREAS, All Texans have a role to play in mitigating the risk of accidental drowning, and Drowning Awareness Week helps focus attention on the steps that can be taken to promote safety around water; now, therefore, be it</w:t>
      </w:r>
    </w:p>
    <w:p w:rsidR="003F3435" w:rsidRDefault="0032493E">
      <w:pPr>
        <w:spacing w:line="480" w:lineRule="auto"/>
        <w:ind w:firstLine="720"/>
        <w:jc w:val="both"/>
      </w:pPr>
      <w:r>
        <w:t xml:space="preserve">RESOLVED, That the House of Representatives of the 86th Texas Legislature hereby recognize May 7-14, 2019, as Drowning Awareness Week and commend the Texas Drowning Prevention Alliance and other dedicated individuals for their year-round efforts to save lives; and, be it further</w:t>
      </w:r>
    </w:p>
    <w:p w:rsidR="003F3435" w:rsidRDefault="0032493E">
      <w:pPr>
        <w:spacing w:line="480" w:lineRule="auto"/>
        <w:ind w:firstLine="720"/>
        <w:jc w:val="both"/>
      </w:pPr>
      <w:r>
        <w:t xml:space="preserve">RESOLVED, That an official copy of this resolution be prepared for the Texas Drowning Prevention Alliance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