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86R26299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H.R.</w:t>
      </w:r>
      <w:r xml:space="preserve">
        <w:t> </w:t>
      </w:r>
      <w:r>
        <w:t xml:space="preserve">No.</w:t>
      </w:r>
      <w:r xml:space="preserve">
        <w:t> </w:t>
      </w:r>
      <w:r>
        <w:t xml:space="preserve">1477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citizens of Kimble County lost an esteemed community leader with the passing of Donnie J. Coleman on April 4, 2019, at the age of 75; and</w:t>
      </w:r>
    </w:p>
    <w:p w:rsidR="003F3435" w:rsidRDefault="0032493E">
      <w:pPr>
        <w:spacing w:line="480" w:lineRule="auto"/>
        <w:ind w:firstLine="720"/>
        <w:jc w:val="both"/>
      </w:pPr>
      <w:r>
        <w:t xml:space="preserve">WHEREAS, Born to Ralph and Jeanne Nelson on December 13, 1943, the former Donnie Nelson grew up in Pensacola, Florida, with her sister, Carolyn; she attended Florida State University, and following her graduation in 1966, she moved to the Houston area, where she met her future husband, Gene Coleman; the couple married in 1967 and shared a rewarding marriage that spanned nearly five decades until Mr.</w:t>
      </w:r>
      <w:r xml:space="preserve">
        <w:t> </w:t>
      </w:r>
      <w:r>
        <w:t xml:space="preserve">Coleman passed away in 2016; and</w:t>
      </w:r>
    </w:p>
    <w:p w:rsidR="003F3435" w:rsidRDefault="0032493E">
      <w:pPr>
        <w:spacing w:line="480" w:lineRule="auto"/>
        <w:ind w:firstLine="720"/>
        <w:jc w:val="both"/>
      </w:pPr>
      <w:r>
        <w:t xml:space="preserve">WHEREAS, Ms.</w:t>
      </w:r>
      <w:r xml:space="preserve">
        <w:t> </w:t>
      </w:r>
      <w:r>
        <w:t xml:space="preserve">Coleman taught school for many years before returning to college and earning her law degree from St.</w:t>
      </w:r>
      <w:r xml:space="preserve">
        <w:t> </w:t>
      </w:r>
      <w:r>
        <w:t xml:space="preserve">Mary's University; admitted to the State Bar of Texas in 1979, she prosecuted numerous cases as a trial lawyer and eventually assumed the post of Kimble County attorney; dedicated to protecting children from abuse, she helped to bring sex-offender registration to the area and to establish the Kids' Advocacy Place in Kerrville; she further contributed to her community through her involvement with the chamber of commerce, the Friends of the South Llano River State Park, and the Kimble County Wild Game Dinner; and</w:t>
      </w:r>
    </w:p>
    <w:p w:rsidR="003F3435" w:rsidRDefault="0032493E">
      <w:pPr>
        <w:spacing w:line="480" w:lineRule="auto"/>
        <w:ind w:firstLine="720"/>
        <w:jc w:val="both"/>
      </w:pPr>
      <w:r>
        <w:t xml:space="preserve">WHEREAS, Over the years, Ms.</w:t>
      </w:r>
      <w:r xml:space="preserve">
        <w:t> </w:t>
      </w:r>
      <w:r>
        <w:t xml:space="preserve">Coleman was blessed with a fine family that included her children, Jean, Shelly, Robert, and Glen, as well as her eight grandchildren and three great-grandchildren; in her spare time, she loved traveling with her husband, and she counted reading and listening to bluegrass, Cajun, and country music among her favorite activities; and</w:t>
      </w:r>
    </w:p>
    <w:p w:rsidR="003F3435" w:rsidRDefault="0032493E">
      <w:pPr>
        <w:spacing w:line="480" w:lineRule="auto"/>
        <w:ind w:firstLine="720"/>
        <w:jc w:val="both"/>
      </w:pPr>
      <w:r>
        <w:t xml:space="preserve">WHEREAS, Donnie Coleman led a life that was rich in personal and professional achievements, and she will forever be a source of inspiration to those she leaves behind; now, therefore, be it</w:t>
      </w:r>
    </w:p>
    <w:p w:rsidR="003F3435" w:rsidRDefault="0032493E">
      <w:pPr>
        <w:spacing w:line="480" w:lineRule="auto"/>
        <w:ind w:firstLine="720"/>
        <w:jc w:val="both"/>
      </w:pPr>
      <w:r>
        <w:t xml:space="preserve">RESOLVED, That the House of Representatives of the 86th Texas Legislature hereby pay tribute to the memory of Donnie J. Coleman and extend heartfelt sympathy to all who mourn her passing; and, be it further</w:t>
      </w:r>
    </w:p>
    <w:p w:rsidR="003F3435" w:rsidRDefault="0032493E">
      <w:pPr>
        <w:spacing w:line="480" w:lineRule="auto"/>
        <w:ind w:firstLine="720"/>
        <w:jc w:val="both"/>
      </w:pPr>
      <w:r>
        <w:t xml:space="preserve">RESOLVED, That an official copy of this resolution be prepared for her family and that when the Texas House of Representatives adjourns this day, it do so in memory of Donnie Coleman.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