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86R31032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1495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Alvin Nguyen Van Dieu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veteran service, scientific research in robotics and computer manufacturing automation, and the arts; Dr.</w:t>
      </w:r>
      <w:r xml:space="preserve">
        <w:t> </w:t>
      </w:r>
      <w:r>
        <w:t xml:space="preserve">Dieu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A certified engineer and former research scientist for IBM, Dr.</w:t>
      </w:r>
      <w:r xml:space="preserve">
        <w:t> </w:t>
      </w:r>
      <w:r>
        <w:t xml:space="preserve">Dieu currently practices aesthetic implant dentistry at his own clinic in Houston; in the course of his career, he has received three U.S. patents for his inventions and two awards from IBM, and he has authored 20 research publications; he has further dedicated countless hours over the years to recognizing veterans of the Vietnam War; he worked with VFW Post 8905 to host a homecoming parade to honor all who served in the war, including U.S.</w:t>
      </w:r>
      <w:r xml:space="preserve">
        <w:t> </w:t>
      </w:r>
      <w:r>
        <w:t xml:space="preserve">soldiers and Vietnamese Americans, and he also helped lead efforts to name streets in the International Management District of Houston after heroes from the Army of the Republic of Vietnam; moreover, he has been instrumental in supporting the creation of the Texas Capitol Vietnam Veterans Monument and in planning annual memorial events at the monument; and</w:t>
      </w:r>
    </w:p>
    <w:p w:rsidR="003F3435" w:rsidRDefault="0032493E">
      <w:pPr>
        <w:spacing w:line="480" w:lineRule="auto"/>
        <w:ind w:firstLine="720"/>
        <w:jc w:val="both"/>
      </w:pPr>
      <w:r>
        <w:t xml:space="preserve">WHEREAS, Dr.</w:t>
      </w:r>
      <w:r xml:space="preserve">
        <w:t> </w:t>
      </w:r>
      <w:r>
        <w:t xml:space="preserve">Dieu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Alvin Nguyen Van Dieu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Dieu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