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86R30368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Destiny Danielle Solis has been named salutatorian of the Class of 2019 at West Oso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w:t>
      </w:r>
      <w:r xml:space="preserve">
        <w:t> </w:t>
      </w:r>
      <w:r>
        <w:t xml:space="preserve">Solis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Susie Garcia and Johnny Solis, Ms.</w:t>
      </w:r>
      <w:r xml:space="preserve">
        <w:t> </w:t>
      </w:r>
      <w:r>
        <w:t xml:space="preserve">Solis plans to continue her education at The University of Texas, where she will study psychology; and</w:t>
      </w:r>
    </w:p>
    <w:p w:rsidR="003F3435" w:rsidRDefault="0032493E">
      <w:pPr>
        <w:spacing w:line="480" w:lineRule="auto"/>
        <w:ind w:firstLine="720"/>
        <w:jc w:val="both"/>
      </w:pPr>
      <w:r>
        <w:t xml:space="preserve">WHEREAS, During her years at West Oso High School, Destiny Solis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Destiny Danielle Solis on graduating as salutatorian of the West Oso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Solis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