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86R31008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Keyla Martinez has been named salutatorian of the Class of 2019 at Collegiate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 ranking students in her class, Ms.</w:t>
      </w:r>
      <w:r xml:space="preserve">
        <w:t> </w:t>
      </w:r>
      <w:r>
        <w:t xml:space="preserve">Martinez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Marilu and Benigno Martinez, Ms.</w:t>
      </w:r>
      <w:r xml:space="preserve">
        <w:t> </w:t>
      </w:r>
      <w:r>
        <w:t xml:space="preserve">Martinez is graduating with both a diploma from Collegiate High School and an associate degree in liberal arts from Del Mar College; she has taken an active role in her campus community, participating in National History Day and representing the school's Culture Club at Culture Fest; moreover, she has interned with the Coastal Bend Blood Center and volunteered with Evans Chiropractic and The Cattery Cat Shelter; following her graduation, she plans to attend Texas A&amp;M University-Corpus Christi to pursue a degree in nursing; and</w:t>
      </w:r>
    </w:p>
    <w:p w:rsidR="003F3435" w:rsidRDefault="0032493E">
      <w:pPr>
        <w:spacing w:line="480" w:lineRule="auto"/>
        <w:ind w:firstLine="720"/>
        <w:jc w:val="both"/>
      </w:pPr>
      <w:r>
        <w:t xml:space="preserve">WHEREAS, During her years at Collegiate High, Keyla Martinez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Keyla Martinez on graduating as salutatorian of the Collegiate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Martinez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