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Judith Kinser is retiring from Trinity Valley School in Fort Worth in June 2019, and the conclusion of her outstanding tenure provides a fitting opportunity to reflect on the contributions of this esteemed administrator; and</w:t>
      </w:r>
    </w:p>
    <w:p w:rsidR="003F3435" w:rsidRDefault="0032493E">
      <w:pPr>
        <w:spacing w:line="480" w:lineRule="auto"/>
        <w:ind w:firstLine="720"/>
        <w:jc w:val="both"/>
      </w:pPr>
      <w:r>
        <w:t xml:space="preserve">WHEREAS, A graduate of Trinity Valley, Judith Kinser continued her education at Emory University in Atlanta, where she earned a bachelor's degree in history in 1980; that same year, she began her career as assistant director of admissions at Emory; and</w:t>
      </w:r>
    </w:p>
    <w:p w:rsidR="003F3435" w:rsidRDefault="0032493E">
      <w:pPr>
        <w:spacing w:line="480" w:lineRule="auto"/>
        <w:ind w:firstLine="720"/>
        <w:jc w:val="both"/>
      </w:pPr>
      <w:r>
        <w:t xml:space="preserve">WHEREAS, In 1983, Mrs.</w:t>
      </w:r>
      <w:r xml:space="preserve">
        <w:t> </w:t>
      </w:r>
      <w:r>
        <w:t xml:space="preserve">Kinser returned to Fort Worth to take a position as director of admissions and financial aid at Trinity Valley, and for the past 36 years, she has skillfully overseen the admissions process; she has also served on the school board's ad hoc diversity committee, and she has coordinated the school's self-study process for accreditation with the Independent Schools Association of the Southwest; and</w:t>
      </w:r>
    </w:p>
    <w:p w:rsidR="003F3435" w:rsidRDefault="0032493E">
      <w:pPr>
        <w:spacing w:line="480" w:lineRule="auto"/>
        <w:ind w:firstLine="720"/>
        <w:jc w:val="both"/>
      </w:pPr>
      <w:r>
        <w:t xml:space="preserve">WHEREAS, Following her retirement, Mrs.</w:t>
      </w:r>
      <w:r xml:space="preserve">
        <w:t> </w:t>
      </w:r>
      <w:r>
        <w:t xml:space="preserve">Kinser plans to spend more time with her family, which includes her husband, Kevin, her children, Shea and Owen, and her parents; she also intends to complete a master naturalist program, volunteer at her church, and sing in her church choir; and</w:t>
      </w:r>
    </w:p>
    <w:p w:rsidR="003F3435" w:rsidRDefault="0032493E">
      <w:pPr>
        <w:spacing w:line="480" w:lineRule="auto"/>
        <w:ind w:firstLine="720"/>
        <w:jc w:val="both"/>
      </w:pPr>
      <w:r>
        <w:t xml:space="preserve">WHEREAS, Judith Kinser's dedication, professionalism, and commitment to excellence have greatly benefited Trinity Valley students and staff, and she may indeed reflect with pride on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Judith Kinser on her retirement from Trinity Valley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Kinser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1513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