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86R30239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1521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Leroy Nagel Jr. of Austin on July 23, 2018, at the age of 80; and</w:t>
      </w:r>
    </w:p>
    <w:p w:rsidR="003F3435" w:rsidRDefault="0032493E">
      <w:pPr>
        <w:spacing w:line="480" w:lineRule="auto"/>
        <w:ind w:firstLine="720"/>
        <w:jc w:val="both"/>
      </w:pPr>
      <w:r>
        <w:t xml:space="preserve">WHEREAS, The son of Leroy Nagel and Jessie Lemburg, "Ted" Nagel was born on April 20, 1938, in Houston, and growing up, he enjoyed the companionship of his twin brother, William, and his sister, Betty; after graduating from Lamar High School, he studied at The University of Texas at Austin and Sam Houston State University and earned his degree from the University of Houston; he served as a supply sergeant for six years in the United States Army Reserve and was honorably discharged on December 31, 1966; and</w:t>
      </w:r>
    </w:p>
    <w:p w:rsidR="003F3435" w:rsidRDefault="0032493E">
      <w:pPr>
        <w:spacing w:line="480" w:lineRule="auto"/>
        <w:ind w:firstLine="720"/>
        <w:jc w:val="both"/>
      </w:pPr>
      <w:r>
        <w:t xml:space="preserve">WHEREAS, Mr.</w:t>
      </w:r>
      <w:r xml:space="preserve">
        <w:t> </w:t>
      </w:r>
      <w:r>
        <w:t xml:space="preserve">Nagel joined the family business, Gibraltar Fence Co., as vice president of operations in August 1960; he went on to sell his interest in the company and acquired interest in Nagel Manufacturing and Supply, which made wire and wood hangers for various industries; he was instrumental in establishing Nagel Wire Corporation in 1972, and he retired as president and chair of the board in 2002; active in his industry, he was a lifetime member of the Wire Association International and the Texas Laundry and Dry Cleaning Association; and</w:t>
      </w:r>
    </w:p>
    <w:p w:rsidR="003F3435" w:rsidRDefault="0032493E">
      <w:pPr>
        <w:spacing w:line="480" w:lineRule="auto"/>
        <w:ind w:firstLine="720"/>
        <w:jc w:val="both"/>
      </w:pPr>
      <w:r>
        <w:t xml:space="preserve">WHEREAS, A devoted family man, Mr.</w:t>
      </w:r>
      <w:r xml:space="preserve">
        <w:t> </w:t>
      </w:r>
      <w:r>
        <w:t xml:space="preserve">Nagel married Harriet Olsen, a fellow UT student, on November 5, 1960; they were the loving parents of four children, Fred, Jennifer, Laurie, and Elizabeth, and he later experienced the joy of welcoming into his family eight grandchildren, Emma, Colin, Justin, Katie, Matthew, Connor, Olsen, and Jessie; after his first wife's passing in 1995, he was fortunate enough to find love again with the former Jan Carol Lentz, whom he wed on May 25, 2002; and</w:t>
      </w:r>
    </w:p>
    <w:p w:rsidR="003F3435" w:rsidRDefault="0032493E">
      <w:pPr>
        <w:spacing w:line="480" w:lineRule="auto"/>
        <w:ind w:firstLine="720"/>
        <w:jc w:val="both"/>
      </w:pPr>
      <w:r>
        <w:t xml:space="preserve">WHEREAS, Mr.</w:t>
      </w:r>
      <w:r xml:space="preserve">
        <w:t> </w:t>
      </w:r>
      <w:r>
        <w:t xml:space="preserve">Nagel was a founding member of the UMLAUF Sculpture Garden &amp; Museum, a founding director of the Austin Endowment Society, and a member of the German-Texan Heritage Society, the Texas State Historical Association, and the Texas Map Society; he also benefited numerous other organizations through his involvement, and he notably served for 43 years on the board of directors of Rodeo Austin; a proud fifth-generation Texan, he had a great passion for history and also enjoyed geography, hunting, golf, skiing, gardening, ranching, traveling, and watching football; and</w:t>
      </w:r>
    </w:p>
    <w:p w:rsidR="003F3435" w:rsidRDefault="0032493E">
      <w:pPr>
        <w:spacing w:line="480" w:lineRule="auto"/>
        <w:ind w:firstLine="720"/>
        <w:jc w:val="both"/>
      </w:pPr>
      <w:r>
        <w:t xml:space="preserve">WHEREAS, Ted Nagel left a lasting imprint on the world through his personal and professional achievements, and he will forever be a source of inspiration to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life of Leroy "Ted" Nagel Jr. and extend sincere sympathy to his relatives and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Ted Nagel Jr.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