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Retired Major General John H.</w:t>
      </w:r>
      <w:r xml:space="preserve">
        <w:t> </w:t>
      </w:r>
      <w:r>
        <w:t xml:space="preserve">Bailey II is being honored for his significant accomplishments on the occasion of Vietnamese American Day at the State Capitol on April 25, 2019; and</w:t>
      </w:r>
    </w:p>
    <w:p w:rsidR="003F3435" w:rsidRDefault="0032493E">
      <w:pPr>
        <w:spacing w:line="480" w:lineRule="auto"/>
        <w:ind w:firstLine="720"/>
        <w:jc w:val="both"/>
      </w:pPr>
      <w:r>
        <w:t xml:space="preserve">WHEREAS, Commissioned as a second lieutenant in the U.S.</w:t>
      </w:r>
      <w:r xml:space="preserve">
        <w:t> </w:t>
      </w:r>
      <w:r>
        <w:t xml:space="preserve">Army in May 1967, General Bailey served his first tour of duty in Vietnam from 1967 to 1968 as a platoon leader and company commander with the 101st Airborne Division; he returned to Vietnam for a second tour from 1971 to 1972, when he served as a pilot with the First Aviation Brigade, flying reconnaissance, surveillance, and search-and-destroy missions over South Vietnam, Laos, and Cambodia; and</w:t>
      </w:r>
    </w:p>
    <w:p w:rsidR="003F3435" w:rsidRDefault="0032493E">
      <w:pPr>
        <w:spacing w:line="480" w:lineRule="auto"/>
        <w:ind w:firstLine="720"/>
        <w:jc w:val="both"/>
      </w:pPr>
      <w:r>
        <w:t xml:space="preserve">WHEREAS, General Bailey later served for 12 years in the military forces of the State of Texas, rising to commanding general of the Texas State Guard; he holds a bachelor's degree from Embry-Riddle Aeronautical University and a master's degree from Alcorn State University, and he is a graduate of the army's Command and General Staff College; today, he serves as board chair of the Unified Veterans of America and the National Guard Association of Texas and as a board member of the Aviation Science and Technology Department of Texas Southern University and the Adjutant General Board of Retired Executives; and</w:t>
      </w:r>
    </w:p>
    <w:p w:rsidR="003F3435" w:rsidRDefault="0032493E">
      <w:pPr>
        <w:spacing w:line="480" w:lineRule="auto"/>
        <w:ind w:firstLine="720"/>
        <w:jc w:val="both"/>
      </w:pPr>
      <w:r>
        <w:t xml:space="preserve">WHEREAS, General Bailey is held in high regard by his fellow citizens for his professionalism and commitment to the ideals of the United States armed forces, and he may reflect with pride on his valiant service during the Vietnam War; now, therefore, be it</w:t>
      </w:r>
    </w:p>
    <w:p w:rsidR="003F3435" w:rsidRDefault="0032493E">
      <w:pPr>
        <w:spacing w:line="480" w:lineRule="auto"/>
        <w:ind w:firstLine="720"/>
        <w:jc w:val="both"/>
      </w:pPr>
      <w:r>
        <w:t xml:space="preserve">RESOLVED, That the House of Representatives of the 86th Texas Legislature hereby commend Major General (Ret.) John H.</w:t>
      </w:r>
      <w:r xml:space="preserve">
        <w:t> </w:t>
      </w:r>
      <w:r>
        <w:t xml:space="preserve">Bailey II on the occasion of Vietnamese American Day at the State Capitol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General Bailey as an expression of high regard by the Texas House of Representatives.</w:t>
      </w:r>
    </w:p>
    <w:p w:rsidR="003F3435" w:rsidRDefault="0032493E">
      <w:pPr>
        <w:jc w:val="both"/>
      </w:pPr>
    </w:p>
    <w:p w:rsidR="003F3435" w:rsidRDefault="0032493E">
      <w:pPr>
        <w:jc w:val="right"/>
      </w:pPr>
      <w:r>
        <w:t xml:space="preserve">Vo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1537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