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86R32102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Frullo</w:t>
      </w:r>
      <w:r xml:space="preserve">
        <w:tab wTab="150" tlc="none" cTlc="0"/>
      </w:r>
      <w:r>
        <w:t xml:space="preserve">H.R.</w:t>
      </w:r>
      <w:r xml:space="preserve">
        <w:t> </w:t>
      </w:r>
      <w:r>
        <w:t xml:space="preserve">No.</w:t>
      </w:r>
      <w:r xml:space="preserve">
        <w:t> </w:t>
      </w:r>
      <w:r>
        <w:t xml:space="preserve">1567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After playing a key role in the success of the Texas Tech University men's basketball team over the past two seasons, Jarrett Culver has declared for the 2019 NBA Draft; and</w:t>
      </w:r>
    </w:p>
    <w:p w:rsidR="003F3435" w:rsidRDefault="0032493E">
      <w:pPr>
        <w:spacing w:line="480" w:lineRule="auto"/>
        <w:ind w:firstLine="720"/>
        <w:jc w:val="both"/>
      </w:pPr>
      <w:r>
        <w:t xml:space="preserve">WHEREAS, One of the most highly touted professional prospects in the June 20 draft, Mr.</w:t>
      </w:r>
      <w:r xml:space="preserve">
        <w:t> </w:t>
      </w:r>
      <w:r>
        <w:t xml:space="preserve">Culver is rated number six on the ESPN list of available players, having earned high marks for his accomplished two-year career in the collegiate ranks; and</w:t>
      </w:r>
    </w:p>
    <w:p w:rsidR="003F3435" w:rsidRDefault="0032493E">
      <w:pPr>
        <w:spacing w:line="480" w:lineRule="auto"/>
        <w:ind w:firstLine="720"/>
        <w:jc w:val="both"/>
      </w:pPr>
      <w:r>
        <w:t xml:space="preserve">WHEREAS, A standout player at Coronado High School in Lubbock, Mr.</w:t>
      </w:r>
      <w:r xml:space="preserve">
        <w:t> </w:t>
      </w:r>
      <w:r>
        <w:t xml:space="preserve">Culver made an immediate impact at Texas Tech; he set a freshman team record during his inaugural season by scoring 229 points in Big 12 Conference action, and he helped propel Texas Tech to its first appearance in the Elite Eight round of the NCAA tournament; and</w:t>
      </w:r>
    </w:p>
    <w:p w:rsidR="003F3435" w:rsidRDefault="0032493E">
      <w:pPr>
        <w:spacing w:line="480" w:lineRule="auto"/>
        <w:ind w:firstLine="720"/>
        <w:jc w:val="both"/>
      </w:pPr>
      <w:r>
        <w:t xml:space="preserve">WHEREAS, Mr.</w:t>
      </w:r>
      <w:r xml:space="preserve">
        <w:t> </w:t>
      </w:r>
      <w:r>
        <w:t xml:space="preserve">Culver continued to dominate as a sophomore, helping Texas Tech claim its first Big 12 regular season crown and becoming the first Red Raider ever honored as Big 12 Player of the Year; during the postseason, he was instrumental in the team's thrilling run through the NCAA bracket, which culminated with an appearance in the national championship game; in recognition of his exceptional performance, he was named Most Outstanding Player of the tournament's West Region and a member of the Final Four All-Tournament Team, and he also was a consensus All-America selection; and</w:t>
      </w:r>
    </w:p>
    <w:p w:rsidR="003F3435" w:rsidRDefault="0032493E">
      <w:pPr>
        <w:spacing w:line="480" w:lineRule="auto"/>
        <w:ind w:firstLine="720"/>
        <w:jc w:val="both"/>
      </w:pPr>
      <w:r>
        <w:t xml:space="preserve">WHEREAS, An elite athlete who is heralded as one of the nation's most versatile college players, Jarrett Culver may indeed take justifiable pride in his accomplishments on the hardwood as he looks forward to a professional career bright with promise; now, therefore, be it</w:t>
      </w:r>
    </w:p>
    <w:p w:rsidR="003F3435" w:rsidRDefault="0032493E">
      <w:pPr>
        <w:spacing w:line="480" w:lineRule="auto"/>
        <w:ind w:firstLine="720"/>
        <w:jc w:val="both"/>
      </w:pPr>
      <w:r>
        <w:t xml:space="preserve">RESOLVED, That the House of Representatives of the 86th Texas Legislature hereby congratulate Jarrett Culver on declaring for the 2019 NBA Draft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Culver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