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1569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Evelyn Camacho has been named salutatorian of the Class of 2019 at Robstown Early College High School, and she indeed merits special recognition for receiving this significant honor; and</w:t>
      </w:r>
    </w:p>
    <w:p w:rsidR="003F3435" w:rsidRDefault="0032493E">
      <w:pPr>
        <w:spacing w:line="480" w:lineRule="auto"/>
        <w:ind w:firstLine="720"/>
        <w:jc w:val="both"/>
      </w:pPr>
      <w:r>
        <w:t xml:space="preserve">WHEREAS, Earning the title of salutatorian requires not only intellect and aptitude, but also four years of dedication to the highest academic standards; in securing her place as one of the two top ranking students in her class, Ms.</w:t>
      </w:r>
      <w:r xml:space="preserve">
        <w:t> </w:t>
      </w:r>
      <w:r>
        <w:t xml:space="preserve">Camacho demonstrated a thorough understanding of a wide range of subjects, and her attainment of this coveted distinction is the crowning achievement of a notable high school career; and</w:t>
      </w:r>
    </w:p>
    <w:p w:rsidR="003F3435" w:rsidRDefault="0032493E">
      <w:pPr>
        <w:spacing w:line="480" w:lineRule="auto"/>
        <w:ind w:firstLine="720"/>
        <w:jc w:val="both"/>
      </w:pPr>
      <w:r>
        <w:t xml:space="preserve">WHEREAS, The daughter of Beatriz Medina and Antonio Camacho, Ms.</w:t>
      </w:r>
      <w:r xml:space="preserve">
        <w:t> </w:t>
      </w:r>
      <w:r>
        <w:t xml:space="preserve">Camacho plans to study veterinary medicine at The University of Texas at San Antonio following her graduation; and</w:t>
      </w:r>
    </w:p>
    <w:p w:rsidR="003F3435" w:rsidRDefault="0032493E">
      <w:pPr>
        <w:spacing w:line="480" w:lineRule="auto"/>
        <w:ind w:firstLine="720"/>
        <w:jc w:val="both"/>
      </w:pPr>
      <w:r>
        <w:t xml:space="preserve">WHEREAS, During her years at Robstown Early College High School, Evelyn Camacho has earned the respect and admiration of both her teachers and classmates, and her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86th Texas Legislature hereby congratulate Evelyn Camacho on graduating as salutatorian of the Robstown Early College High School Class of 2019 and extend to her sincere best wishes for continued success as she begins the next exciting chapter of her life;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Camacho as an expression of high regard by the Texas House of Representatives.</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1569 was adopted by the House on May</w:t>
      </w:r>
      <w:r xml:space="preserve">
        <w:t> </w:t>
      </w:r>
      <w:r>
        <w:t xml:space="preserve">17,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