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86R31473 BK-D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Cain</w:t>
      </w:r>
      <w:r xml:space="preserve">
        <w:tab wTab="150" tlc="none" cTlc="0"/>
      </w:r>
      <w:r>
        <w:t xml:space="preserve">H.R.</w:t>
      </w:r>
      <w:r xml:space="preserve">
        <w:t> </w:t>
      </w:r>
      <w:r>
        <w:t xml:space="preserve">No.</w:t>
      </w:r>
      <w:r xml:space="preserve">
        <w:t> </w:t>
      </w:r>
      <w:r>
        <w:t xml:space="preserve">1600</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Members of the Texas Young Republican Federation are gathering in Austin on May 13, 2019, for their third and final legislative day at the State Capitol of the 86th Legislative Session; and</w:t>
      </w:r>
    </w:p>
    <w:p w:rsidR="003F3435" w:rsidRDefault="0032493E">
      <w:pPr>
        <w:spacing w:line="480" w:lineRule="auto"/>
        <w:ind w:firstLine="720"/>
        <w:jc w:val="both"/>
      </w:pPr>
      <w:r>
        <w:t xml:space="preserve">WHEREAS, An official auxiliary of the Republican Party of Texas, the Texas Young Republican Federation is dedicated to advancing conservative principles and supporting the election of Republican candidates to all levels of government; the organization is currently led by chair Hayden Padgett and is composed of nearly 40 federated clubs with close to 2,000 members; and</w:t>
      </w:r>
    </w:p>
    <w:p w:rsidR="003F3435" w:rsidRDefault="0032493E">
      <w:pPr>
        <w:spacing w:line="480" w:lineRule="auto"/>
        <w:ind w:firstLine="720"/>
        <w:jc w:val="both"/>
      </w:pPr>
      <w:r>
        <w:t xml:space="preserve">WHEREAS, The Texas Young Republicans stand united in their belief in limited government that protects rights and preserves life; they have persistently sought civil discourse at the Capitol and within their hometowns, and they have shown up month after month to engage lawmakers in support of these priorities; and</w:t>
      </w:r>
    </w:p>
    <w:p w:rsidR="003F3435" w:rsidRDefault="0032493E">
      <w:pPr>
        <w:spacing w:line="480" w:lineRule="auto"/>
        <w:ind w:firstLine="720"/>
        <w:jc w:val="both"/>
      </w:pPr>
      <w:r>
        <w:t xml:space="preserve">WHEREAS, Through their grassroots political activism, the members of the Texas Young Republican Federation have helped to strengthen their party and foster a more unified and informed base of Republican voters, and they may take well-deserved pride in their contributions; now, therefore, be it</w:t>
      </w:r>
    </w:p>
    <w:p w:rsidR="003F3435" w:rsidRDefault="0032493E">
      <w:pPr>
        <w:spacing w:line="480" w:lineRule="auto"/>
        <w:ind w:firstLine="720"/>
        <w:jc w:val="both"/>
      </w:pPr>
      <w:r>
        <w:t xml:space="preserve">RESOLVED, That the House of Representatives of the 86th Texas Legislature hereby honor the members of the Texas Young Republican Federation on the occasion of their legislative day at the State Capitol and extend to the delegation sincere best wishes for an enjoyable and productive visit to Austin; and, be it further</w:t>
      </w:r>
    </w:p>
    <w:p w:rsidR="003F3435" w:rsidRDefault="0032493E">
      <w:pPr>
        <w:spacing w:line="480" w:lineRule="auto"/>
        <w:ind w:firstLine="720"/>
        <w:jc w:val="both"/>
      </w:pPr>
      <w:r>
        <w:t xml:space="preserve">RESOLVED, That an official copy of this resolution be prepared for the Texas Young Republican Federation as an expression of high regard by the Texas House of Representatives.</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1600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