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Central Texas lost a revered business and civic leader with the passing of A. P. Boyd of College Station on July 11, 2016, at the age of 82; and</w:t>
      </w:r>
    </w:p>
    <w:p w:rsidR="003F3435" w:rsidRDefault="0032493E">
      <w:pPr>
        <w:spacing w:line="480" w:lineRule="auto"/>
        <w:ind w:firstLine="720"/>
        <w:jc w:val="both"/>
      </w:pPr>
      <w:r>
        <w:t xml:space="preserve">WHEREAS, The son of Lafayette Bert Boyd and Kate Grace Mauldin Boyd, A. P. Boyd was born in Sylvester on Dec</w:t>
      </w:r>
      <w:r>
        <w:t xml:space="preserve">ember 19, 1933, and grew up with the companionship of eight siblings; he began working at Young Brothers Construction in Waco at just 16 years of age, and in 1952, he joined the U.S. Army, serving overseas as a telephone operator during the Korean War; and</w:t>
      </w:r>
    </w:p>
    <w:p w:rsidR="003F3435" w:rsidRDefault="0032493E">
      <w:pPr>
        <w:spacing w:line="480" w:lineRule="auto"/>
        <w:ind w:firstLine="720"/>
        <w:jc w:val="both"/>
      </w:pPr>
      <w:r>
        <w:t xml:space="preserve">WHEREAS, Following his honorable discharge in 1956, Mr.</w:t>
      </w:r>
      <w:r xml:space="preserve">
        <w:t> </w:t>
      </w:r>
      <w:r>
        <w:t xml:space="preserve">Boyd returned to Young Brothers Construction, where he eventually assumed the office of vice president; guided by the motto "If it's worth doing, it's worth doing right," he built a notable 42-year career with the company and won widespread acclaim in his industry; he went on to serve as president of the Associated General Contractors of Texas in 1994, and two years later, he was named membership director, a role he held until his retirement in 2014; and</w:t>
      </w:r>
    </w:p>
    <w:p w:rsidR="003F3435" w:rsidRDefault="0032493E">
      <w:pPr>
        <w:spacing w:line="480" w:lineRule="auto"/>
        <w:ind w:firstLine="720"/>
        <w:jc w:val="both"/>
      </w:pPr>
      <w:r>
        <w:t xml:space="preserve">WHEREAS, Despite his busy professional life, Mr.</w:t>
      </w:r>
      <w:r xml:space="preserve">
        <w:t> </w:t>
      </w:r>
      <w:r>
        <w:t xml:space="preserve">Boyd remained active in his community; he cofounded and served as the inaugural president of the Wellborn Lions Club, and he further distinguished himself as a member of the boards of the Wellborn Special Utilities District, the Wellborn Saddle Club, and the South Brazos County Fire Department; moreover, he was an enthusiastic and generous supporter of Texas A&amp;M University; and</w:t>
      </w:r>
    </w:p>
    <w:p w:rsidR="003F3435" w:rsidRDefault="0032493E">
      <w:pPr>
        <w:spacing w:line="480" w:lineRule="auto"/>
        <w:ind w:firstLine="720"/>
        <w:jc w:val="both"/>
      </w:pPr>
      <w:r>
        <w:t xml:space="preserve">WHEREAS, A devoted family man, Mr.</w:t>
      </w:r>
      <w:r xml:space="preserve">
        <w:t> </w:t>
      </w:r>
      <w:r>
        <w:t xml:space="preserve">Boyd shared nearly six decades of marriage with his beloved wife, the former Margie Nell Meissner, and over the years, they were blessed with three children, Steven Boyd and his wife, Charlene, Gregory Boyd, and Rebecca Boyd Musgrove and her husband, Anthony, as well as a special "adopted" son, Benny Ray Hawkins; the couple later welcomed into their family five grandchildren, Nikolas, Katy, Brandon, Samantha, and Jay, and two great-grandchildren, Jolie and Christopher; and</w:t>
      </w:r>
    </w:p>
    <w:p w:rsidR="003F3435" w:rsidRDefault="0032493E">
      <w:pPr>
        <w:spacing w:line="480" w:lineRule="auto"/>
        <w:ind w:firstLine="720"/>
        <w:jc w:val="both"/>
      </w:pPr>
      <w:r>
        <w:t xml:space="preserve">WHEREAS, Admired for his strong work ethic, his community engagement, and his commitment to his faith, A. P. Boyd lived a life that was rich in personal and professional achievements, and he will forever be remembered with deep admiration and affection; now, therefore, be it</w:t>
      </w:r>
    </w:p>
    <w:p w:rsidR="003F3435" w:rsidRDefault="0032493E">
      <w:pPr>
        <w:spacing w:line="480" w:lineRule="auto"/>
        <w:ind w:firstLine="720"/>
        <w:jc w:val="both"/>
      </w:pPr>
      <w:r>
        <w:t xml:space="preserve">RESOLVED, That the House of Representatives of the 86th Texas Legislature hereby pay tribute to the memory of A. P. Boyd and extend heartfelt sympathy to his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 P. Boyd.</w:t>
      </w:r>
    </w:p>
    <w:p w:rsidR="003F3435" w:rsidRDefault="0032493E">
      <w:pPr>
        <w:jc w:val="both"/>
      </w:pPr>
    </w:p>
    <w:p w:rsidR="003F3435" w:rsidRDefault="0032493E">
      <w:pPr>
        <w:jc w:val="right"/>
      </w:pPr>
      <w:r>
        <w:t xml:space="preserve">Raney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1622 was unanimously adopted by a rising vote of the House on May 24,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