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Wallace Wade Moon of Bryan passed away on February 9, 2018, at the age of 87, leaving his loved ones to reflect on a life that was rich in meaningful achievements; and</w:t>
      </w:r>
    </w:p>
    <w:p w:rsidR="003F3435" w:rsidRDefault="0032493E">
      <w:pPr>
        <w:spacing w:line="480" w:lineRule="auto"/>
        <w:ind w:firstLine="720"/>
        <w:jc w:val="both"/>
      </w:pPr>
      <w:r>
        <w:t xml:space="preserve">WHEREAS, Born in Bay, Arkansas, on April 3, 1930, Wally Moon was the son of H. A. and Margie Moon; after high school, he attended Texas A&amp;M University and played for the Aggies basketball and baseball teams, and his prowess on the diamond led to him be recruited to compete at the professional level as a member of the St.</w:t>
      </w:r>
      <w:r xml:space="preserve">
        <w:t> </w:t>
      </w:r>
      <w:r>
        <w:t xml:space="preserve">Louis Cardinals; before entering the pros, he proudly graduated from Texas A&amp;M, where he earned a bachelor's degree in 1951 and a master's degree in 1952; and</w:t>
      </w:r>
    </w:p>
    <w:p w:rsidR="003F3435" w:rsidRDefault="0032493E">
      <w:pPr>
        <w:spacing w:line="480" w:lineRule="auto"/>
        <w:ind w:firstLine="720"/>
        <w:jc w:val="both"/>
      </w:pPr>
      <w:r>
        <w:t xml:space="preserve">WHEREAS, Mr.</w:t>
      </w:r>
      <w:r xml:space="preserve">
        <w:t> </w:t>
      </w:r>
      <w:r>
        <w:t xml:space="preserve">Moon went on to spend five years with the Cardinals, and during that period, he was named the 1954 National League Rookie of the Year; he subsequently played for seven years with the Los Angeles Dodgers, winning World Series titles in 1959, 1963, and 1965; in addition, he was a Gold Glove winner and was twice selected to the National League All-Star teams; and</w:t>
      </w:r>
    </w:p>
    <w:p w:rsidR="003F3435" w:rsidRDefault="0032493E">
      <w:pPr>
        <w:spacing w:line="480" w:lineRule="auto"/>
        <w:ind w:firstLine="720"/>
        <w:jc w:val="both"/>
      </w:pPr>
      <w:r>
        <w:t xml:space="preserve">WHEREAS, After retiring as a player, Mr.</w:t>
      </w:r>
      <w:r xml:space="preserve">
        <w:t> </w:t>
      </w:r>
      <w:r>
        <w:t xml:space="preserve">Moon was hired as an athletic director and baseball coach at John Brown University in Siloam Springs, Arkansas, where he worked for a decade; he then purchased the San Antonio Dodgers in the AA Texas League, and he served at various times as a manager and roving hitting instructor in the minor leagues for the St.</w:t>
      </w:r>
      <w:r xml:space="preserve">
        <w:t> </w:t>
      </w:r>
      <w:r>
        <w:t xml:space="preserve">Louis Cardinals, the New York Yankees, and the Baltimore Orioles; he retired for good in Bryan and spent his time hunting, fishing, playing golf, and writing his memoirs; moreover, he was an active congregant of the First United Methodist Church of Bryan; and</w:t>
      </w:r>
    </w:p>
    <w:p w:rsidR="003F3435" w:rsidRDefault="0032493E">
      <w:pPr>
        <w:spacing w:line="480" w:lineRule="auto"/>
        <w:ind w:firstLine="720"/>
        <w:jc w:val="both"/>
      </w:pPr>
      <w:r>
        <w:t xml:space="preserve">WHEREAS, In all his endeavors, Mr.</w:t>
      </w:r>
      <w:r xml:space="preserve">
        <w:t> </w:t>
      </w:r>
      <w:r>
        <w:t xml:space="preserve">Moon enjoyed the love and support of his wife, Bettye Lewis Knowles Moon, with whom he shared 64 years of marriage; he took great pride in his children, Wally, Zola, Elizabeth, Mary, and LaRhesa, as well as in his grandchildren, Brad, Cameron, Karen, Joshua, Grace, Christine, and Samantha, and his great-granddaughter, Hayley; and</w:t>
      </w:r>
    </w:p>
    <w:p w:rsidR="003F3435" w:rsidRDefault="0032493E">
      <w:pPr>
        <w:spacing w:line="480" w:lineRule="auto"/>
        <w:ind w:firstLine="720"/>
        <w:jc w:val="both"/>
      </w:pPr>
      <w:r>
        <w:t xml:space="preserve">WHEREAS, Wally Moon was an outstanding ballplayer, a respected coach and manager, and a dear friend to many, and he will forever be remembered with tremendous affection by those he leaves behind; now, therefore, be it</w:t>
      </w:r>
    </w:p>
    <w:p w:rsidR="003F3435" w:rsidRDefault="0032493E">
      <w:pPr>
        <w:spacing w:line="480" w:lineRule="auto"/>
        <w:ind w:firstLine="720"/>
        <w:jc w:val="both"/>
      </w:pPr>
      <w:r>
        <w:t xml:space="preserve">RESOLVED, That the House of Representatives of the 86th Texas Legislature hereby pay tribute to the life of Wallace Wade Moon and extend deepest sympathy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Wally Moon.</w:t>
      </w:r>
    </w:p>
    <w:p w:rsidR="003F3435" w:rsidRDefault="0032493E">
      <w:pPr>
        <w:jc w:val="both"/>
      </w:pPr>
    </w:p>
    <w:p w:rsidR="003F3435" w:rsidRDefault="0032493E">
      <w:pPr>
        <w:jc w:val="right"/>
      </w:pPr>
      <w:r>
        <w:t xml:space="preserve">Raney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1623 was unanimously adopted by a rising vote of the House on May 24, 2019.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