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Promise House, an independent charitable organization founded in 1984, is dedicated to providing essential services to youth experiencing homelessness in Dallas and North Texas; and</w:t>
      </w:r>
    </w:p>
    <w:p w:rsidR="003F3435" w:rsidRDefault="0032493E">
      <w:pPr>
        <w:spacing w:line="480" w:lineRule="auto"/>
        <w:ind w:firstLine="720"/>
        <w:jc w:val="both"/>
      </w:pPr>
      <w:r>
        <w:t xml:space="preserve">WHEREAS, The organization was established by the Lovers Lane United Methodist Church to provide much-needed assistance to homeless and runaway youth; the church purchased a large home near downtown Dallas, which it converted into a 16-bed emergency shelter; since that time, Promise House has kept its doors open 24 hours a day, 365 days a year, to children, young adults, and families in crisis, and it served more than 2,000 clients last year alone; and</w:t>
      </w:r>
    </w:p>
    <w:p w:rsidR="003F3435" w:rsidRDefault="0032493E">
      <w:pPr>
        <w:spacing w:line="480" w:lineRule="auto"/>
        <w:ind w:firstLine="720"/>
        <w:jc w:val="both"/>
      </w:pPr>
      <w:r>
        <w:t xml:space="preserve">WHEREAS, From its beginnings as an emergency shelter, Promise House has expanded its programming to include crisis intervention, transitional housing, teen pregnancy and parenting services, counseling, education, and outreach; in addition to offering short-term and long-term residential services, the organization  operates a number of drop-in centers to provide easy access to information and resources; and</w:t>
      </w:r>
    </w:p>
    <w:p w:rsidR="003F3435" w:rsidRDefault="0032493E">
      <w:pPr>
        <w:spacing w:line="480" w:lineRule="auto"/>
        <w:ind w:firstLine="720"/>
        <w:jc w:val="both"/>
      </w:pPr>
      <w:r>
        <w:t xml:space="preserve">WHEREAS, With the goal of ending youth homelessness and guiding its clients to safety, stability, and success, Promise House has helped to change countless young lives for the better, and all those associated with this outstanding organization are to be commended for their commitment to addressing a vital community need; now, therefore, be it</w:t>
      </w:r>
    </w:p>
    <w:p w:rsidR="003F3435" w:rsidRDefault="0032493E">
      <w:pPr>
        <w:spacing w:line="480" w:lineRule="auto"/>
        <w:ind w:firstLine="720"/>
        <w:jc w:val="both"/>
      </w:pPr>
      <w:r>
        <w:t xml:space="preserve">RESOLVED, That the House of Representatives of the 86th Texas Legislature hereby honor Promise House for its work to alleviate youth homelessness in Dallas and North Texas and extend to the organization and its clients sincere best wishes for the future; and, be it further</w:t>
      </w:r>
    </w:p>
    <w:p w:rsidR="003F3435" w:rsidRDefault="0032493E">
      <w:pPr>
        <w:spacing w:line="480" w:lineRule="auto"/>
        <w:ind w:firstLine="720"/>
        <w:jc w:val="both"/>
      </w:pPr>
      <w:r>
        <w:t xml:space="preserve">RESOLVED, That an official copy of this resolution be prepared for Promise House as an expression of high regard by the Texas House of Representatives.</w:t>
      </w:r>
    </w:p>
    <w:p w:rsidR="003F3435" w:rsidRDefault="0032493E">
      <w:pPr>
        <w:jc w:val="both"/>
      </w:pPr>
    </w:p>
    <w:p w:rsidR="003F3435" w:rsidRDefault="0032493E">
      <w:pPr>
        <w:jc w:val="right"/>
      </w:pPr>
      <w:r>
        <w:t xml:space="preserve">González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1637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