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Artist Cruz Ortiz of San Antonio has distinguished himself by using his talent to increase engagement in the political process; and</w:t>
      </w:r>
    </w:p>
    <w:p w:rsidR="003F3435" w:rsidRDefault="0032493E">
      <w:pPr>
        <w:spacing w:line="480" w:lineRule="auto"/>
        <w:ind w:firstLine="720"/>
        <w:jc w:val="both"/>
      </w:pPr>
      <w:r>
        <w:t xml:space="preserve">WHEREAS, An activist as well as an artist, Mr.</w:t>
      </w:r>
      <w:r xml:space="preserve">
        <w:t> </w:t>
      </w:r>
      <w:r>
        <w:t xml:space="preserve">Ortiz has created compelling posters for the Texas Democratic Convention and for numerous campaigns for public office at the local, state, and national levels; his singular style draws from Latino pop culture, street art, and the DIY aesthetic of punk rock, sparking interest in people not usually interested in politics; and</w:t>
      </w:r>
    </w:p>
    <w:p w:rsidR="003F3435" w:rsidRDefault="0032493E">
      <w:pPr>
        <w:spacing w:line="480" w:lineRule="auto"/>
        <w:ind w:firstLine="720"/>
        <w:jc w:val="both"/>
      </w:pPr>
      <w:r>
        <w:t xml:space="preserve">WHEREAS, Mr.</w:t>
      </w:r>
      <w:r xml:space="preserve">
        <w:t> </w:t>
      </w:r>
      <w:r>
        <w:t xml:space="preserve">Ortiz has also hosted benefits that draw an eclectic crowd; in 2008, he raised nearly $5,000 for Barack Obama's presidential campaign at a silk-screening party, and he later received a thank-you letter from the White House; and</w:t>
      </w:r>
    </w:p>
    <w:p w:rsidR="003F3435" w:rsidRDefault="0032493E">
      <w:pPr>
        <w:spacing w:line="480" w:lineRule="auto"/>
        <w:ind w:firstLine="720"/>
        <w:jc w:val="both"/>
      </w:pPr>
      <w:r>
        <w:t xml:space="preserve">WHEREAS, Born in Houston in 1972, Mr.</w:t>
      </w:r>
      <w:r xml:space="preserve">
        <w:t> </w:t>
      </w:r>
      <w:r>
        <w:t xml:space="preserve">Ortiz grew up in a Democratic household; he earned his bachelor's degree in fine arts at The University of Texas at San Antonio and taught art at Lee High School for 15 years before launching a design business, Snake Hawk Press; he and his employees use vintage equipment from a legendary West Side print shop that once served many local Democrats; in addition to high-profile political commissions, he has completed commercial projects for a number of national brands, and his work in a variety of media, including installations, performance art, and video, has been exhibited at Artpace San Antonio, the Contemporary Arts Museum Houston, and the San Juan Poly/Graphic Triennial in Puerto Rico, among many other institutions and events; and</w:t>
      </w:r>
    </w:p>
    <w:p w:rsidR="003F3435" w:rsidRDefault="0032493E">
      <w:pPr>
        <w:spacing w:line="480" w:lineRule="auto"/>
        <w:ind w:firstLine="720"/>
        <w:jc w:val="both"/>
      </w:pPr>
      <w:r>
        <w:t xml:space="preserve">WHEREAS, Cruz Ortiz has won the respect and appreciation of innumerable people through both his art and his activism, and his admirers look forward with anticipation to his next projects; now, therefore, be it</w:t>
      </w:r>
    </w:p>
    <w:p w:rsidR="003F3435" w:rsidRDefault="0032493E">
      <w:pPr>
        <w:spacing w:line="480" w:lineRule="auto"/>
        <w:ind w:firstLine="720"/>
        <w:jc w:val="both"/>
      </w:pPr>
      <w:r>
        <w:t xml:space="preserve">RESOLVED, That the House of Representatives of the 86th Texas Legislature hereby honor Cruz Ortiz for his artistic accomplishments and contributions to civic life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Ortiz as an expression of high regard by the Texas House of Representatives.</w:t>
      </w:r>
    </w:p>
    <w:p w:rsidR="003F3435" w:rsidRDefault="0032493E">
      <w:pPr>
        <w:jc w:val="both"/>
      </w:pPr>
    </w:p>
    <w:p w:rsidR="003F3435" w:rsidRDefault="0032493E">
      <w:pPr>
        <w:jc w:val="right"/>
      </w:pPr>
      <w:r>
        <w:t xml:space="preserve">Martinez Fischer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1680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