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the Honorable Arthur Robert Hinojosa of Houston on April 5, 2019, at the age of 78; and</w:t>
      </w:r>
    </w:p>
    <w:p w:rsidR="003F3435" w:rsidRDefault="0032493E">
      <w:pPr>
        <w:spacing w:line="480" w:lineRule="auto"/>
        <w:ind w:firstLine="720"/>
        <w:jc w:val="both"/>
      </w:pPr>
      <w:r>
        <w:t xml:space="preserve">WHEREAS, A fourth-generation Houstonian, Robert Hinojosa was born on January 17, 1941, to Arthur and Edna Hinojosa and grew up with a brother, Walter; he graduated from San Jacinto High School and went on to earn a bachelor of business administration degree from The University of Texas at Austin in 1962 and a juris doctor from the UT School of Law in 1965; and</w:t>
      </w:r>
    </w:p>
    <w:p w:rsidR="003F3435" w:rsidRDefault="0032493E">
      <w:pPr>
        <w:spacing w:line="480" w:lineRule="auto"/>
        <w:ind w:firstLine="720"/>
        <w:jc w:val="both"/>
      </w:pPr>
      <w:r>
        <w:t xml:space="preserve">WHEREAS, Judge Hinojosa gained experience in the judge advocate general's department of the U.S. Air Force, receiving a Bronze Star Medal for meritorious service during the Vietnam War; board certified in family law by the Texas Board of Legal Specialization of the State Bar of Texas, he practiced law for many years and served as a Harris County family district court judge and a municipal court judge for the City of Houston; and</w:t>
      </w:r>
    </w:p>
    <w:p w:rsidR="003F3435" w:rsidRDefault="0032493E">
      <w:pPr>
        <w:spacing w:line="480" w:lineRule="auto"/>
        <w:ind w:firstLine="720"/>
        <w:jc w:val="both"/>
      </w:pPr>
      <w:r>
        <w:t xml:space="preserve">WHEREAS, Dedicated to the legal community, Judge Hinojosa was a founding member of the Mexican American Bar Associations of Texas and of Houston and a director of the Gulf Coast Legal Foundation; in addition, he mentored many law students and attorneys and chaired a State Bar of Texas Grievance Committee; he contributed to his fellow citizens through his membership in the South End Optimist Club of Houston, which he served as president, and in the Robert E. Lee Chapter of the Order of DeMolay; moreover, he sat on the executive board of the Episcopal Diocese of Texas and faithfully attended Palmer Memorial Episcopal Church; and</w:t>
      </w:r>
    </w:p>
    <w:p w:rsidR="003F3435" w:rsidRDefault="0032493E">
      <w:pPr>
        <w:spacing w:line="480" w:lineRule="auto"/>
        <w:ind w:firstLine="720"/>
        <w:jc w:val="both"/>
      </w:pPr>
      <w:r>
        <w:t xml:space="preserve">WHEREAS, In all his endeavors, Judge Hinojosa enjoyed the love and support of his wife, Patricia, with whom he shared a rewarding marriage of nearly 50 years; a devoted father, he took great pride in his two daughters, Victoria and Alejandra; in his leisure time, this avid sports fan closely followed the Houston Astros, Texans, and Rockets; and</w:t>
      </w:r>
    </w:p>
    <w:p w:rsidR="003F3435" w:rsidRDefault="0032493E">
      <w:pPr>
        <w:spacing w:line="480" w:lineRule="auto"/>
        <w:ind w:firstLine="720"/>
        <w:jc w:val="both"/>
      </w:pPr>
      <w:r>
        <w:t xml:space="preserve">WHEREAS, The life of Robert Hinojosa stands as an outstanding example of civic engagement, and his work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Arthur Robert Hinojosa and extend heartfelt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Hinojosa.</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