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86R33763(4)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w:t>
      </w:r>
      <w:r xml:space="preserve">
        <w:tab wTab="150" tlc="none" cTlc="0"/>
      </w:r>
      <w:r>
        <w:t xml:space="preserve">H.R.</w:t>
      </w:r>
      <w:r xml:space="preserve">
        <w:t> </w:t>
      </w:r>
      <w:r>
        <w:t xml:space="preserve">No.</w:t>
      </w:r>
      <w:r xml:space="preserve">
        <w:t> </w:t>
      </w:r>
      <w:r>
        <w:t xml:space="preserve">1725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Karla Alejandra Montero Rivero has been named valedictorian of the Class of 2019 at Liberty High School  in Houston, and she indeed merits special recognition for receiving this significant honor; and</w:t>
      </w:r>
    </w:p>
    <w:p w:rsidR="003F3435" w:rsidRDefault="0032493E">
      <w:pPr>
        <w:spacing w:line="480" w:lineRule="auto"/>
        <w:ind w:firstLine="720"/>
        <w:jc w:val="both"/>
      </w:pPr>
      <w:r>
        <w:t xml:space="preserve">WHEREAS, Earning the title of valedictorian requires not only intellect and aptitude, but also four years of dedication to the highest academic standards; Ms. Rivero has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Ms. Rivero plans to continue her education at Miami Dade College and major in biology; and</w:t>
      </w:r>
    </w:p>
    <w:p w:rsidR="003F3435" w:rsidRDefault="0032493E">
      <w:pPr>
        <w:spacing w:line="480" w:lineRule="auto"/>
        <w:ind w:firstLine="720"/>
        <w:jc w:val="both"/>
      </w:pPr>
      <w:r>
        <w:t xml:space="preserve">WHEREAS, During her years at Liberty High School, Karla Alejandra Montero Rivero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86th Texas Legislature hereby congratulate Karla Alejandra Montero Rivero for earning the title of valedictorian of the Class of 2019 at Liberty High School and extend to her sincere best wishes for continued success as she begins the next exciting chapter of her life; and, be it further</w:t>
      </w:r>
    </w:p>
    <w:p w:rsidR="003F3435" w:rsidRDefault="0032493E">
      <w:pPr>
        <w:spacing w:line="480" w:lineRule="auto"/>
        <w:ind w:firstLine="720"/>
        <w:jc w:val="both"/>
      </w:pPr>
      <w:r>
        <w:t xml:space="preserve">RESOLVED, That an official copy of this resolution be prepared for Ms. Rivero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